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52" w:rsidRDefault="00A11C39" w:rsidP="00E72D52">
      <w:pPr>
        <w:jc w:val="center"/>
      </w:pPr>
      <w:r>
        <w:rPr>
          <w:noProof/>
          <w:lang w:eastAsia="ru-RU"/>
        </w:rPr>
        <w:pict>
          <v:group id="Group 26" o:spid="_x0000_s1026" style="position:absolute;left:0;text-align:left;margin-left:156.8pt;margin-top:12.1pt;width:200.2pt;height:90.85pt;z-index:251692032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">
            <v:rect id="Rectangle 27" o:spid="_x0000_s1027" style="position:absolute;width:4147;height:191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" filled="f" stroked="f">
              <v:stroke joinstyle="round"/>
            </v:rect>
            <v:shape id="AutoShape 28" o:spid="_x0000_s1028" style="position:absolute;left:1192;top:1352;width:2678;height:559;visibility:visible;v-text-anchor:middle" coordsize="223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" adj="0,,0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<v:stroke joinstyle="round"/>
              <v:formulas/>
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/>
            </v:shape>
            <v:shape id="AutoShape 29" o:spid="_x0000_s1029" style="position:absolute;left:24;top:664;width:1751;height:669;visibility:visible;v-text-anchor:middle" coordsize="146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" adj="0,,0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<v:stroke joinstyle="round"/>
              <v:formulas/>
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/>
            </v:shape>
            <v:rect id="Rectangle 30" o:spid="_x0000_s1030" style="position:absolute;left:1601;top:1255;width:2269;height: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" fillcolor="#24211d" stroked="f">
              <v:stroke joinstyle="round"/>
            </v:rect>
            <v:rect id="Rectangle 31" o:spid="_x0000_s1031" style="position:absolute;left:24;top:1412;width:1306;height:7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" fillcolor="#24211d" stroked="f">
              <v:stroke joinstyle="round"/>
            </v:rect>
            <v:shape id="AutoShape 32" o:spid="_x0000_s1032" style="position:absolute;left:1842;top:1074;width:2028;height:114;visibility:visible;v-text-anchor:middle" coordsize="169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" adj="0,,0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<v:stroke joinstyle="round"/>
              <v:formulas/>
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/>
            </v:shape>
            <v:shape id="AutoShape 33" o:spid="_x0000_s1033" style="position:absolute;left:361;top:158;width:3064;height:391;visibility:visible;v-text-anchor:middle" coordsize="255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" adj="0,,0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<v:stroke joinstyle="round"/>
              <v:formulas/>
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/>
            </v:shape>
          </v:group>
        </w:pict>
      </w:r>
    </w:p>
    <w:p w:rsidR="007324EE" w:rsidRDefault="007324EE"/>
    <w:p w:rsidR="007324EE" w:rsidRDefault="007324EE"/>
    <w:p w:rsidR="007324EE" w:rsidRDefault="007324EE"/>
    <w:p w:rsidR="007324EE" w:rsidRDefault="00A11C39">
      <w:r>
        <w:rPr>
          <w:noProof/>
          <w:lang w:eastAsia="ru-RU"/>
        </w:rPr>
        <w:pict>
          <v:rect id="Rectangle 40" o:spid="_x0000_s5436" style="position:absolute;left:0;text-align:left;margin-left:43.45pt;margin-top:21.75pt;width:454.55pt;height:163.5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" stroked="f">
            <v:textbox>
              <w:txbxContent>
                <w:p w:rsidR="00931FC0" w:rsidRDefault="00931FC0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УСТАНОВКА ДЛЯ ПРИГОТОВЛЕНИЯ ПИЩИ</w:t>
                  </w:r>
                </w:p>
                <w:p w:rsidR="00931FC0" w:rsidRDefault="00931FC0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ПАРОКОНВЕКТОМАТ ПКЭ</w:t>
                  </w:r>
                  <w:r w:rsidRPr="009679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10Г»</w:t>
                  </w:r>
                </w:p>
                <w:p w:rsidR="00931FC0" w:rsidRDefault="00931FC0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парогенератором)</w:t>
                  </w:r>
                </w:p>
                <w:p w:rsidR="00931FC0" w:rsidRPr="00B079A3" w:rsidRDefault="00931FC0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ПАСПОРТ</w:t>
                  </w:r>
                </w:p>
                <w:p w:rsidR="00931FC0" w:rsidRDefault="00931FC0">
                  <w:pPr>
                    <w:ind w:left="0"/>
                  </w:pPr>
                </w:p>
              </w:txbxContent>
            </v:textbox>
          </v:rect>
        </w:pict>
      </w:r>
    </w:p>
    <w:p w:rsidR="007324EE" w:rsidRDefault="007324EE"/>
    <w:p w:rsidR="007324EE" w:rsidRDefault="007324EE"/>
    <w:p w:rsidR="005D3298" w:rsidRDefault="005D3298"/>
    <w:p w:rsidR="005D3298" w:rsidRDefault="005D3298"/>
    <w:p w:rsidR="005D3298" w:rsidRDefault="005D3298"/>
    <w:p w:rsidR="00E72D52" w:rsidRDefault="000F7AE5" w:rsidP="005D3298">
      <w:pPr>
        <w:jc w:val="center"/>
      </w:pPr>
      <w:r>
        <w:rPr>
          <w:noProof/>
          <w:lang w:eastAsia="ru-RU"/>
        </w:rPr>
        <w:drawing>
          <wp:inline distT="0" distB="0" distL="0" distR="0" wp14:anchorId="67A6D742" wp14:editId="4710526E">
            <wp:extent cx="4447141" cy="501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18" cy="506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D52">
        <w:br w:type="page"/>
      </w:r>
    </w:p>
    <w:p w:rsidR="0023208A" w:rsidRPr="007B043B" w:rsidRDefault="0023208A" w:rsidP="0075063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9679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ПАРОКОНВЕКТОМАТ ПКЭ/</w:t>
      </w:r>
      <w:r w:rsidR="00EA2B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</w:t>
      </w:r>
      <w:r w:rsidR="009679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23208A" w:rsidP="00974F25">
      <w:pPr>
        <w:widowControl w:val="0"/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="00E0163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является документом, совмещенным с р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эксплуатации </w:t>
      </w:r>
      <w:r w:rsidR="006C2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пароконвектомат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ПКЭ/</w:t>
      </w:r>
      <w:r w:rsidR="00EA2BA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679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D7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пароконвектомата должен находиться у лиц, ответственных за его сохранность.</w:t>
      </w:r>
    </w:p>
    <w:p w:rsidR="00466EF6" w:rsidRPr="007B043B" w:rsidRDefault="00466EF6" w:rsidP="0002535D">
      <w:pPr>
        <w:spacing w:before="0" w:beforeAutospacing="0" w:after="0" w:afterAutospacing="0" w:line="24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9426"/>
        <w:gridCol w:w="697"/>
      </w:tblGrid>
      <w:tr w:rsidR="00466EF6" w:rsidRPr="004B1FC2" w:rsidTr="00676477">
        <w:trPr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F76590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D8352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9A651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9A651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A651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A651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6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0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0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0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0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800896" w:rsidP="00AE2D41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66EF6" w:rsidRPr="004B1FC2" w:rsidTr="00676477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80089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41554C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F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A021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2. </w:t>
            </w:r>
            <w:r w:rsidR="00EA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подключения воды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41554C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F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A0212" w:rsidRPr="004B1FC2" w:rsidTr="007C686C">
        <w:trPr>
          <w:trHeight w:val="16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4B1FC2" w:rsidRDefault="00EA0212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351A99" w:rsidRDefault="00EA0212" w:rsidP="0041554C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686C" w:rsidRPr="004B1FC2" w:rsidTr="007C686C">
        <w:trPr>
          <w:trHeight w:val="16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686C" w:rsidRPr="004B1FC2" w:rsidRDefault="007C686C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3. Акт ввода в эксплуатацию.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686C" w:rsidRPr="00351A99" w:rsidRDefault="007C686C" w:rsidP="0041554C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</w:tbl>
    <w:p w:rsidR="00466EF6" w:rsidRPr="007B043B" w:rsidRDefault="00466EF6" w:rsidP="0066561A">
      <w:pPr>
        <w:pStyle w:val="a9"/>
        <w:numPr>
          <w:ilvl w:val="0"/>
          <w:numId w:val="1"/>
        </w:numPr>
        <w:spacing w:before="36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7B043B" w:rsidP="00974F25">
      <w:pPr>
        <w:pStyle w:val="a9"/>
        <w:widowControl w:val="0"/>
        <w:numPr>
          <w:ilvl w:val="1"/>
          <w:numId w:val="2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8E2C6D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Гц, напряжением </w:t>
      </w:r>
      <w:r w:rsidR="006B32EB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10%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9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="0066561A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относительной влажност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воздуха8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</w:t>
      </w:r>
      <w:r w:rsidR="00BA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атмосферном давлении 84,0 до 106,7 кПа (от 630 </w:t>
      </w:r>
      <w:r w:rsidR="00BA19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800 мм рт.ст.)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170" w:rsidRPr="00AD454C" w:rsidRDefault="00805578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hAnsi="Times New Roman" w:cs="Times New Roman"/>
          <w:sz w:val="28"/>
          <w:szCs w:val="28"/>
        </w:rPr>
        <w:t>Пароконвектомат</w:t>
      </w:r>
      <w:r w:rsidR="00814170" w:rsidRPr="00AD454C">
        <w:rPr>
          <w:rFonts w:ascii="Times New Roman" w:hAnsi="Times New Roman" w:cs="Times New Roman"/>
          <w:sz w:val="28"/>
          <w:szCs w:val="28"/>
        </w:rPr>
        <w:t xml:space="preserve"> подключается к электросети </w:t>
      </w:r>
      <w:r w:rsidR="0082169A">
        <w:rPr>
          <w:rFonts w:ascii="Times New Roman" w:hAnsi="Times New Roman" w:cs="Times New Roman"/>
          <w:sz w:val="28"/>
          <w:szCs w:val="28"/>
        </w:rPr>
        <w:t xml:space="preserve">аттестованным </w:t>
      </w:r>
      <w:r w:rsidR="00814170" w:rsidRPr="00AD454C">
        <w:rPr>
          <w:rFonts w:ascii="Times New Roman" w:hAnsi="Times New Roman" w:cs="Times New Roman"/>
          <w:sz w:val="28"/>
          <w:szCs w:val="28"/>
        </w:rPr>
        <w:t>специалист</w:t>
      </w:r>
      <w:r w:rsidR="0082169A">
        <w:rPr>
          <w:rFonts w:ascii="Times New Roman" w:hAnsi="Times New Roman" w:cs="Times New Roman"/>
          <w:sz w:val="28"/>
          <w:szCs w:val="28"/>
        </w:rPr>
        <w:t>о</w:t>
      </w:r>
      <w:r w:rsidR="00814170" w:rsidRPr="00AD454C">
        <w:rPr>
          <w:rFonts w:ascii="Times New Roman" w:hAnsi="Times New Roman" w:cs="Times New Roman"/>
          <w:sz w:val="28"/>
          <w:szCs w:val="28"/>
        </w:rPr>
        <w:t>м, имеющим допуск для работы с электрооборудованием</w:t>
      </w:r>
      <w:r w:rsidR="0082169A">
        <w:rPr>
          <w:rFonts w:ascii="Times New Roman" w:hAnsi="Times New Roman" w:cs="Times New Roman"/>
          <w:sz w:val="28"/>
          <w:szCs w:val="28"/>
        </w:rPr>
        <w:t xml:space="preserve"> напряжением до 1000 В</w:t>
      </w:r>
      <w:r w:rsidR="00814170" w:rsidRPr="00AD454C">
        <w:rPr>
          <w:rFonts w:ascii="Times New Roman" w:hAnsi="Times New Roman" w:cs="Times New Roman"/>
          <w:sz w:val="28"/>
          <w:szCs w:val="28"/>
        </w:rPr>
        <w:t>.</w:t>
      </w:r>
    </w:p>
    <w:p w:rsidR="00462511" w:rsidRDefault="004D0A11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5578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ароконветомат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805578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включаться в электросеть от отдельного автоматического выключателя с током нагрузки не менее </w:t>
      </w:r>
      <w:r w:rsidR="00805578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250E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70137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эл.схеме см.приложение</w:t>
      </w:r>
      <w:r w:rsidR="00B77ECC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25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26E" w:rsidRPr="00AD454C" w:rsidRDefault="00C3326E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Вид климатического исполнения УХЛ4</w:t>
      </w:r>
      <w:r w:rsidR="00E7341A" w:rsidRPr="006F4114">
        <w:rPr>
          <w:rFonts w:ascii="Times New Roman" w:hAnsi="Times New Roman" w:cs="Times New Roman"/>
          <w:sz w:val="28"/>
          <w:szCs w:val="28"/>
        </w:rPr>
        <w:t>.2</w:t>
      </w:r>
      <w:r w:rsidRPr="00874311">
        <w:rPr>
          <w:rFonts w:ascii="Times New Roman" w:hAnsi="Times New Roman" w:cs="Times New Roman"/>
          <w:sz w:val="28"/>
          <w:szCs w:val="28"/>
        </w:rPr>
        <w:t xml:space="preserve"> по ГОСТ 15150-69.</w:t>
      </w:r>
    </w:p>
    <w:p w:rsidR="00AD454C" w:rsidRPr="00E458AB" w:rsidRDefault="009B7330" w:rsidP="00AD454C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454C" w:rsidRPr="00874311">
        <w:rPr>
          <w:rFonts w:ascii="Times New Roman" w:hAnsi="Times New Roman" w:cs="Times New Roman"/>
          <w:sz w:val="28"/>
          <w:szCs w:val="28"/>
        </w:rPr>
        <w:t>одключ</w:t>
      </w:r>
      <w:r>
        <w:rPr>
          <w:rFonts w:ascii="Times New Roman" w:hAnsi="Times New Roman" w:cs="Times New Roman"/>
          <w:sz w:val="28"/>
          <w:szCs w:val="28"/>
        </w:rPr>
        <w:t xml:space="preserve">ение к водопроводной сети производится согласно </w:t>
      </w:r>
      <w:r w:rsidR="00CD5EEE">
        <w:rPr>
          <w:rFonts w:ascii="Times New Roman" w:hAnsi="Times New Roman" w:cs="Times New Roman"/>
          <w:sz w:val="28"/>
          <w:szCs w:val="28"/>
        </w:rPr>
        <w:t xml:space="preserve">Приложению 2 </w:t>
      </w:r>
      <w:r w:rsidR="00476614">
        <w:rPr>
          <w:rFonts w:ascii="Times New Roman" w:hAnsi="Times New Roman" w:cs="Times New Roman"/>
          <w:sz w:val="28"/>
          <w:szCs w:val="28"/>
        </w:rPr>
        <w:t>специалистом по сантехнике</w:t>
      </w:r>
      <w:r w:rsidR="00AD454C">
        <w:rPr>
          <w:rFonts w:ascii="Times New Roman" w:hAnsi="Times New Roman" w:cs="Times New Roman"/>
          <w:sz w:val="28"/>
          <w:szCs w:val="28"/>
        </w:rPr>
        <w:t>.</w:t>
      </w:r>
    </w:p>
    <w:p w:rsidR="007B6568" w:rsidRPr="0014107D" w:rsidRDefault="007B6568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568">
        <w:rPr>
          <w:rFonts w:ascii="Times New Roman" w:hAnsi="Times New Roman" w:cs="Times New Roman"/>
          <w:sz w:val="28"/>
          <w:szCs w:val="28"/>
        </w:rPr>
        <w:t>Установка подключается к водопроводной сети давлением до 5 атмосфер</w:t>
      </w:r>
      <w:r w:rsidR="00121A0F">
        <w:rPr>
          <w:rFonts w:ascii="Times New Roman" w:hAnsi="Times New Roman" w:cs="Times New Roman"/>
          <w:sz w:val="28"/>
          <w:szCs w:val="28"/>
        </w:rPr>
        <w:t>, через редуктор</w:t>
      </w:r>
      <w:r w:rsidR="00540219">
        <w:rPr>
          <w:rFonts w:ascii="Times New Roman" w:hAnsi="Times New Roman" w:cs="Times New Roman"/>
          <w:sz w:val="28"/>
          <w:szCs w:val="28"/>
        </w:rPr>
        <w:t>,</w:t>
      </w:r>
      <w:r w:rsidR="00330B97">
        <w:rPr>
          <w:rFonts w:ascii="Times New Roman" w:hAnsi="Times New Roman" w:cs="Times New Roman"/>
          <w:sz w:val="28"/>
          <w:szCs w:val="28"/>
        </w:rPr>
        <w:t xml:space="preserve"> </w:t>
      </w:r>
      <w:r w:rsidR="00CC0E20">
        <w:rPr>
          <w:rFonts w:ascii="Times New Roman" w:hAnsi="Times New Roman" w:cs="Times New Roman"/>
          <w:sz w:val="28"/>
          <w:szCs w:val="28"/>
        </w:rPr>
        <w:t>отрегулированный на давление 3</w:t>
      </w:r>
      <w:r w:rsidR="00121A0F">
        <w:rPr>
          <w:rFonts w:ascii="Times New Roman" w:hAnsi="Times New Roman" w:cs="Times New Roman"/>
          <w:sz w:val="28"/>
          <w:szCs w:val="28"/>
        </w:rPr>
        <w:t xml:space="preserve"> атм</w:t>
      </w:r>
      <w:r w:rsidRPr="007B6568">
        <w:rPr>
          <w:rFonts w:ascii="Times New Roman" w:hAnsi="Times New Roman" w:cs="Times New Roman"/>
          <w:sz w:val="28"/>
          <w:szCs w:val="28"/>
        </w:rPr>
        <w:t>. Для продления срока службы установки необходимо</w:t>
      </w:r>
      <w:r w:rsidR="00330B97">
        <w:rPr>
          <w:rFonts w:ascii="Times New Roman" w:hAnsi="Times New Roman" w:cs="Times New Roman"/>
          <w:sz w:val="28"/>
          <w:szCs w:val="28"/>
        </w:rPr>
        <w:t xml:space="preserve"> </w:t>
      </w:r>
      <w:r w:rsidRPr="007B6568">
        <w:rPr>
          <w:rFonts w:ascii="Times New Roman" w:hAnsi="Times New Roman" w:cs="Times New Roman"/>
          <w:sz w:val="28"/>
          <w:szCs w:val="28"/>
        </w:rPr>
        <w:t>применять блок подготовки воды для ее умягчения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5FEE">
        <w:rPr>
          <w:rFonts w:ascii="Times New Roman" w:hAnsi="Times New Roman" w:cs="Times New Roman"/>
          <w:sz w:val="28"/>
          <w:szCs w:val="28"/>
        </w:rPr>
        <w:t xml:space="preserve"> Подключение смягченной воды к парогенератору осуществляется отдельной подводкой. </w:t>
      </w:r>
    </w:p>
    <w:p w:rsidR="0014107D" w:rsidRPr="006565AD" w:rsidRDefault="0014107D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30">
        <w:rPr>
          <w:rFonts w:ascii="Times New Roman" w:hAnsi="Times New Roman" w:cs="Times New Roman"/>
          <w:sz w:val="28"/>
          <w:szCs w:val="28"/>
        </w:rPr>
        <w:t>Для обеспечения работы системы парообразования, изделие должно быть подключено к водопроводной сети через клапан. Вода, которая используется для парообразования, должна соответствовать СанПиН 2.1.4.1074-01, а также должна быть дополнительно подготовленной (умягченной) и соответствовать следующим параметрам: жесткость в пределах 1,7-2,5°Ж (5-7°dH; 85 - 125 ppm), электропроводность 100-340 мкСм/см, концентрация хлора не более 0,2 мг/л, концентрация хлоридов не более 80 мг/л, механические примеси в воде (песок, частицы железа и взвеси) не должны быть размером более 15 мкм.</w:t>
      </w:r>
    </w:p>
    <w:p w:rsidR="002B74BF" w:rsidRPr="004D0A11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4D0A11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устанавливается на устойчивом, горизонтальном несгораемом основании.</w:t>
      </w:r>
    </w:p>
    <w:p w:rsidR="002B4AF6" w:rsidRPr="004B1FC2" w:rsidRDefault="002B4AF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</w:t>
      </w:r>
      <w:r w:rsidR="00B8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перекрывать подачу воды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4A0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1121AF" w:rsidRPr="00937A17" w:rsidRDefault="001121AF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lastRenderedPageBreak/>
        <w:t>Пароконвектомат обслуживается только обученным квалифицированным персоналом.</w:t>
      </w:r>
    </w:p>
    <w:p w:rsidR="00937A17" w:rsidRPr="004B1FC2" w:rsidRDefault="00937A17" w:rsidP="00974F2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Стекло дверцы пароконвектомата, внешняя обшивка и навесные элементы могут нагреваться до температуры выше 60ºС</w:t>
      </w:r>
      <w:r w:rsidR="00FD30E3">
        <w:rPr>
          <w:rFonts w:ascii="Times New Roman" w:hAnsi="Times New Roman" w:cs="Times New Roman"/>
          <w:sz w:val="28"/>
          <w:szCs w:val="28"/>
        </w:rPr>
        <w:t>.</w:t>
      </w:r>
    </w:p>
    <w:p w:rsidR="0075063F" w:rsidRDefault="00303795" w:rsidP="00360BE0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5B33EC" w:rsidRDefault="005B33EC" w:rsidP="00360BE0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Срок службы изделия – 8 лет.</w:t>
      </w:r>
    </w:p>
    <w:p w:rsidR="00F50726" w:rsidRPr="00C56BA7" w:rsidRDefault="00C41428" w:rsidP="002E5765">
      <w:pPr>
        <w:pStyle w:val="a9"/>
        <w:widowControl w:val="0"/>
        <w:numPr>
          <w:ilvl w:val="0"/>
          <w:numId w:val="2"/>
        </w:numPr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3A4E69" w:rsidRDefault="003317F9" w:rsidP="002E576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F9">
        <w:rPr>
          <w:rFonts w:ascii="Times New Roman" w:hAnsi="Times New Roman" w:cs="Times New Roman"/>
          <w:sz w:val="28"/>
          <w:szCs w:val="28"/>
        </w:rPr>
        <w:t>Установка «Пароконвектомат» предназначена для тепловой обработки пищевых продуктов на профессиональных кухнях</w:t>
      </w:r>
      <w:r w:rsidR="00765BE5" w:rsidRPr="00331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E95" w:rsidRPr="003317F9" w:rsidRDefault="003A4E69" w:rsidP="00665FEE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Пароконвектомат готовит в среде принудительно перемешиваемого воздуха с добавлением необходимог</w:t>
      </w:r>
      <w:r w:rsidR="003878DD">
        <w:rPr>
          <w:rFonts w:ascii="Times New Roman" w:hAnsi="Times New Roman" w:cs="Times New Roman"/>
          <w:sz w:val="28"/>
          <w:szCs w:val="28"/>
        </w:rPr>
        <w:t>о количества пара для ускорения</w:t>
      </w:r>
      <w:r w:rsidRPr="00874311">
        <w:rPr>
          <w:rFonts w:ascii="Times New Roman" w:hAnsi="Times New Roman" w:cs="Times New Roman"/>
          <w:sz w:val="28"/>
          <w:szCs w:val="28"/>
        </w:rPr>
        <w:t xml:space="preserve"> процесса приготовления, без потерь веса и передачи запаха от одного продукта к другому при одновременном приготовлении различных продуктов в камере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24A9">
        <w:rPr>
          <w:rFonts w:ascii="Times New Roman" w:hAnsi="Times New Roman" w:cs="Times New Roman"/>
          <w:sz w:val="28"/>
          <w:szCs w:val="28"/>
        </w:rPr>
        <w:t xml:space="preserve"> </w:t>
      </w:r>
      <w:r w:rsidR="009A6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«ПАР» парок</w:t>
      </w:r>
      <w:r w:rsidR="00FA37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6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нвектомат работает</w:t>
      </w:r>
      <w:r w:rsidR="00FA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пароварка с использованием только одного пара от парогенератора.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B714B8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8725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внимательно ознакомьтесь с руководством по эксплуатации. Это поможет Вам успешно ее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665FEE" w:rsidRDefault="00CA3A04" w:rsidP="007A547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65FEE" w:rsidRDefault="00665F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459E" w:rsidRPr="00BE5681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Технические характеристики изделия.</w:t>
      </w:r>
    </w:p>
    <w:tbl>
      <w:tblPr>
        <w:tblW w:w="498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80" w:firstRow="0" w:lastRow="0" w:firstColumn="1" w:lastColumn="0" w:noHBand="0" w:noVBand="1"/>
      </w:tblPr>
      <w:tblGrid>
        <w:gridCol w:w="1161"/>
        <w:gridCol w:w="5606"/>
        <w:gridCol w:w="1133"/>
        <w:gridCol w:w="2075"/>
      </w:tblGrid>
      <w:tr w:rsidR="00F1072E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before="0" w:beforeAutospacing="0" w:after="0" w:afterAutospacing="0" w:line="44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  <w:r w:rsidR="00852024"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490FA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F1072E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after="0" w:afterAutospacing="0"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2D2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874311" w:rsidRDefault="00EA2BAA" w:rsidP="00863424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1128</w:t>
            </w:r>
          </w:p>
        </w:tc>
      </w:tr>
      <w:tr w:rsidR="00F1072E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нагревательных элементов</w:t>
            </w:r>
            <w:r w:rsidR="002D2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камере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A960B8" w:rsidRDefault="00E26FF6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1072E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</w:t>
            </w:r>
            <w:r w:rsidR="002D2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3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ТЭНов</w:t>
            </w:r>
            <w:r w:rsidR="002F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режиме </w:t>
            </w:r>
            <w:r w:rsidR="002F1B81" w:rsidRPr="002F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  <w:r w:rsidR="002F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Выпечка</w:t>
            </w:r>
            <w:r w:rsidR="002F1B81" w:rsidRPr="002F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EA2BA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D83524" w:rsidRPr="00530D8C" w:rsidTr="00665FEE">
        <w:trPr>
          <w:trHeight w:val="314"/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500773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500773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парогенератора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500773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004C3E" w:rsidP="00500773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24A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D83524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0-32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D83524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D83524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F1072E" w:rsidRDefault="00D83524" w:rsidP="00D83524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F1072E" w:rsidRDefault="00D83524" w:rsidP="00CF7F7F">
            <w:pPr>
              <w:widowControl w:val="0"/>
              <w:snapToGrid w:val="0"/>
              <w:spacing w:line="440" w:lineRule="exact"/>
              <w:ind w:left="0" w:firstLine="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</w:rPr>
              <w:t xml:space="preserve">Полезный объем камеры (длина х ширина х высота) 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F1072E" w:rsidRDefault="00D83524" w:rsidP="00CF7F7F">
            <w:pPr>
              <w:widowControl w:val="0"/>
              <w:snapToGrid w:val="0"/>
              <w:spacing w:line="440" w:lineRule="exact"/>
              <w:ind w:left="34" w:hanging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</w:rPr>
              <w:t>мм,</w:t>
            </w:r>
          </w:p>
          <w:p w:rsidR="00D83524" w:rsidRPr="00F1072E" w:rsidRDefault="00D83524" w:rsidP="00CF7F7F">
            <w:pPr>
              <w:widowControl w:val="0"/>
              <w:snapToGrid w:val="0"/>
              <w:spacing w:line="440" w:lineRule="exact"/>
              <w:ind w:left="34" w:hanging="3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литр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F1072E" w:rsidRDefault="00B647ED" w:rsidP="00CF7F7F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  <w:r w:rsidR="00D83524" w:rsidRPr="00F1072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="00D83524" w:rsidRPr="00F1072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  <w:p w:rsidR="00D83524" w:rsidRPr="00F1072E" w:rsidRDefault="00D83524" w:rsidP="00B647ED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7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874311" w:rsidRDefault="00D83524" w:rsidP="00D83524">
            <w:pPr>
              <w:widowControl w:val="0"/>
              <w:snapToGrid w:val="0"/>
              <w:spacing w:line="440" w:lineRule="exact"/>
              <w:ind w:left="34" w:firstLine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CF7F7F">
            <w:pPr>
              <w:widowControl w:val="0"/>
              <w:snapToGrid w:val="0"/>
              <w:spacing w:line="440" w:lineRule="exact"/>
              <w:ind w:left="34" w:firstLine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оличество уровней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CF7F7F">
            <w:pPr>
              <w:widowControl w:val="0"/>
              <w:snapToGrid w:val="0"/>
              <w:spacing w:line="440" w:lineRule="exact"/>
              <w:ind w:lef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321FB4" w:rsidP="00CF7F7F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D83524">
            <w:pPr>
              <w:widowControl w:val="0"/>
              <w:snapToGrid w:val="0"/>
              <w:spacing w:line="440" w:lineRule="exact"/>
              <w:ind w:left="34" w:firstLine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CF7F7F">
            <w:pPr>
              <w:widowControl w:val="0"/>
              <w:tabs>
                <w:tab w:val="left" w:pos="340"/>
              </w:tabs>
              <w:snapToGrid w:val="0"/>
              <w:spacing w:line="440" w:lineRule="exact"/>
              <w:ind w:left="0" w:firstLine="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Шаг уровней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CF7F7F">
            <w:pPr>
              <w:widowControl w:val="0"/>
              <w:snapToGrid w:val="0"/>
              <w:spacing w:line="440" w:lineRule="exact"/>
              <w:ind w:left="34"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321FB4" w:rsidP="00CF7F7F">
            <w:pPr>
              <w:widowControl w:val="0"/>
              <w:snapToGrid w:val="0"/>
              <w:spacing w:line="440" w:lineRule="exact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83524" w:rsidRPr="008743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3524" w:rsidRPr="00530D8C" w:rsidTr="00665FEE">
        <w:trPr>
          <w:trHeight w:val="347"/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D83524">
            <w:pPr>
              <w:widowControl w:val="0"/>
              <w:tabs>
                <w:tab w:val="left" w:pos="0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Масса установки</w:t>
            </w:r>
            <w:r w:rsidR="002D24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673EB9" w:rsidRDefault="00D83524" w:rsidP="004D2927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1FB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04765C" w:rsidRPr="000926E6" w:rsidRDefault="00455964" w:rsidP="00C9125D">
      <w:pPr>
        <w:pStyle w:val="a9"/>
        <w:numPr>
          <w:ilvl w:val="0"/>
          <w:numId w:val="2"/>
        </w:numPr>
        <w:spacing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Комплектность*</w:t>
      </w:r>
    </w:p>
    <w:tbl>
      <w:tblPr>
        <w:tblW w:w="351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52"/>
        <w:gridCol w:w="1021"/>
        <w:gridCol w:w="8"/>
      </w:tblGrid>
      <w:tr w:rsidR="00FA7E07" w:rsidRPr="004B1FC2" w:rsidTr="00C279D2">
        <w:trPr>
          <w:tblCellSpacing w:w="0" w:type="dxa"/>
          <w:jc w:val="center"/>
        </w:trPr>
        <w:tc>
          <w:tcPr>
            <w:tcW w:w="4273" w:type="pct"/>
            <w:hideMark/>
          </w:tcPr>
          <w:p w:rsidR="00FA7E07" w:rsidRPr="00BD31D4" w:rsidRDefault="00FA7E07" w:rsidP="00357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7" w:type="pct"/>
            <w:gridSpan w:val="2"/>
            <w:hideMark/>
          </w:tcPr>
          <w:p w:rsidR="00FA7E07" w:rsidRPr="00BD31D4" w:rsidRDefault="00F24C53" w:rsidP="0035703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r w:rsidR="00523FF4"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</w:t>
            </w:r>
          </w:p>
        </w:tc>
      </w:tr>
      <w:tr w:rsidR="00FA7E07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FA7E07" w:rsidRPr="004B1FC2" w:rsidRDefault="00FA7E07" w:rsidP="00A7155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917D01" w:rsidRPr="00917D01">
              <w:rPr>
                <w:rFonts w:ascii="Times New Roman" w:hAnsi="Times New Roman" w:cs="Times New Roman"/>
                <w:sz w:val="28"/>
                <w:szCs w:val="28"/>
              </w:rPr>
              <w:t>Пароконвектомат</w:t>
            </w:r>
          </w:p>
        </w:tc>
        <w:tc>
          <w:tcPr>
            <w:tcW w:w="721" w:type="pct"/>
            <w:hideMark/>
          </w:tcPr>
          <w:p w:rsidR="00FA7E07" w:rsidRPr="004B1FC2" w:rsidRDefault="00FA7E07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0DDE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</w:tcPr>
          <w:p w:rsidR="00050DDE" w:rsidRDefault="00455964" w:rsidP="00A7155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.Ручной душ</w:t>
            </w:r>
          </w:p>
        </w:tc>
        <w:tc>
          <w:tcPr>
            <w:tcW w:w="721" w:type="pct"/>
          </w:tcPr>
          <w:p w:rsidR="00050DDE" w:rsidRPr="005C1204" w:rsidRDefault="005C1204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FF0A4B" w:rsidRDefault="00455964" w:rsidP="00E9409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F0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.Руководство по эксплуатации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455964" w:rsidP="00A7155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7627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455964" w:rsidRPr="00455964" w:rsidRDefault="00455964" w:rsidP="00455964">
      <w:pPr>
        <w:spacing w:before="240" w:beforeAutospacing="0" w:after="0" w:afterAutospacing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64">
        <w:rPr>
          <w:rFonts w:ascii="Times New Roman" w:eastAsia="Times New Roman" w:hAnsi="Times New Roman" w:cs="Times New Roman"/>
          <w:sz w:val="28"/>
          <w:szCs w:val="28"/>
          <w:lang w:eastAsia="ru-RU"/>
        </w:rPr>
        <w:t>*Комплектность может быть изменена по желанию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Противни и гастроемкости поставляются в качестве опций по отдельному заказу.</w:t>
      </w:r>
    </w:p>
    <w:p w:rsidR="00665FEE" w:rsidRDefault="00665FE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938F5" w:rsidRPr="00D83524" w:rsidRDefault="00D83524" w:rsidP="00D83524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 w:rsidR="0004765C" w:rsidRPr="00D83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FE0582" w:rsidRPr="00BF2FF2" w:rsidRDefault="005731A6" w:rsidP="00BF2FF2">
      <w:pPr>
        <w:pStyle w:val="a9"/>
        <w:numPr>
          <w:ilvl w:val="1"/>
          <w:numId w:val="8"/>
        </w:numPr>
        <w:spacing w:before="240" w:beforeAutospacing="0" w:after="0" w:afterAutospacing="0"/>
        <w:ind w:left="788" w:hanging="431"/>
        <w:jc w:val="left"/>
      </w:pPr>
      <w:r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управления указаны на рис.1.</w:t>
      </w:r>
      <w:r w:rsidR="002C52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части изделия указа</w:t>
      </w:r>
      <w:r w:rsidR="00E17176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на рис.</w:t>
      </w:r>
      <w:r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7176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 </w:t>
      </w:r>
      <w:r w:rsidR="00A831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0575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FF2" w:rsidRDefault="00BF2FF2" w:rsidP="00BF2FF2">
      <w:pPr>
        <w:pStyle w:val="a9"/>
        <w:spacing w:before="240" w:beforeAutospacing="0" w:after="0" w:afterAutospacing="0"/>
        <w:ind w:left="788" w:firstLine="0"/>
        <w:jc w:val="left"/>
      </w:pPr>
    </w:p>
    <w:p w:rsidR="00DC0575" w:rsidRDefault="00BF2FF2" w:rsidP="00FE0582">
      <w:pPr>
        <w:pStyle w:val="a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26965" cy="7067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096" cy="707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582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Рис</w:t>
      </w:r>
      <w:r w:rsidR="00B83C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005BB7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="00FE0582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Рисунок \* ARABIC </w:instrText>
      </w:r>
      <w:r w:rsidR="00005BB7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5D3188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005BB7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p w:rsidR="006F759B" w:rsidRDefault="006F759B" w:rsidP="00FE1089">
      <w:pPr>
        <w:keepNext/>
        <w:ind w:left="284" w:firstLine="73"/>
        <w:jc w:val="left"/>
      </w:pPr>
    </w:p>
    <w:p w:rsidR="00065D63" w:rsidRDefault="00DC5F5B" w:rsidP="00DC5F5B">
      <w:pPr>
        <w:pStyle w:val="a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215900" cy="8248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948" cy="82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7FD" w:rsidRPr="00F117FD" w:rsidRDefault="00F117FD" w:rsidP="00F117FD">
      <w:pPr>
        <w:jc w:val="center"/>
        <w:rPr>
          <w:sz w:val="32"/>
          <w:szCs w:val="32"/>
        </w:rPr>
      </w:pPr>
      <w:r w:rsidRPr="00F117FD">
        <w:rPr>
          <w:sz w:val="32"/>
          <w:szCs w:val="32"/>
        </w:rPr>
        <w:t>Рис2.</w:t>
      </w:r>
    </w:p>
    <w:p w:rsidR="00DA52BB" w:rsidRPr="00DA52BB" w:rsidRDefault="00DA52BB" w:rsidP="00DA52BB">
      <w:pPr>
        <w:pStyle w:val="ae"/>
        <w:keepNext/>
        <w:spacing w:beforeAutospacing="0" w:after="0" w:afterAutospacing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Таблица </w:t>
      </w:r>
      <w:r w:rsidR="00005BB7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="00005BB7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5D3188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005BB7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3208"/>
        <w:gridCol w:w="730"/>
        <w:gridCol w:w="640"/>
        <w:gridCol w:w="3078"/>
        <w:gridCol w:w="838"/>
      </w:tblGrid>
      <w:tr w:rsidR="009D222D" w:rsidRPr="00874311" w:rsidTr="00DA52BB">
        <w:trPr>
          <w:cantSplit/>
          <w:trHeight w:val="835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8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35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DC5F5B" w:rsidRPr="00874311" w:rsidTr="006B3871">
        <w:trPr>
          <w:cantSplit/>
          <w:trHeight w:val="423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BD3025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DC5F5B" w:rsidRPr="00874311" w:rsidRDefault="00DC5F5B" w:rsidP="009D222D">
            <w:pPr>
              <w:widowControl w:val="0"/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Дверь стеклянная двойная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Выключатель сети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 xml:space="preserve">Гибкий шланг подвода воды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trHeight w:val="702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Ручка двери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Водяной фильтр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Фиксатор внутренней створки двери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Кран подачи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 xml:space="preserve"> воды (кран шаровый ½”)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right="-98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 умягченной воды к парогенератору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Слив воды в канализацию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trHeight w:val="636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Ножки, регулируемые по высоте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Ввод электрокабеля (зажим)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trHeight w:val="233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Панель управления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Вытяжной вентилятор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trHeight w:val="238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Стенка приборного отсека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Манометр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C5F5B" w:rsidRPr="00874311" w:rsidTr="006B3871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Направляющая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Водяной редуктор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6B3871">
        <w:trPr>
          <w:cantSplit/>
          <w:trHeight w:val="231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Внутренняя створка двери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E67" w:rsidRPr="0049554D" w:rsidRDefault="00535A73" w:rsidP="00CC57BF">
      <w:pPr>
        <w:pStyle w:val="a9"/>
        <w:numPr>
          <w:ilvl w:val="0"/>
          <w:numId w:val="8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Default="00946C24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BF2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ПАРОКОНВЕКТОМАТ ПКЭ/10Г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27570.0,степень защиты по ГОСТ 14254-IP33.</w:t>
      </w:r>
    </w:p>
    <w:p w:rsidR="00690C76" w:rsidRPr="00690C76" w:rsidRDefault="00D7653D" w:rsidP="00B96899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76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</w:t>
      </w:r>
      <w:r w:rsidR="00AE3BC4" w:rsidRPr="00690C76">
        <w:rPr>
          <w:rFonts w:ascii="Times New Roman" w:hAnsi="Times New Roman" w:cs="Times New Roman"/>
          <w:sz w:val="28"/>
          <w:szCs w:val="28"/>
        </w:rPr>
        <w:t xml:space="preserve">им установкам в соответствии с </w:t>
      </w:r>
      <w:r w:rsidRPr="00690C76">
        <w:rPr>
          <w:rFonts w:ascii="Times New Roman" w:hAnsi="Times New Roman" w:cs="Times New Roman"/>
          <w:sz w:val="28"/>
          <w:szCs w:val="28"/>
        </w:rPr>
        <w:t>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B96899" w:rsidRPr="00B96899" w:rsidRDefault="0053569B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>Корпус установки должен быть заземлен. Место заземления обозначено специальным значком.</w:t>
      </w:r>
    </w:p>
    <w:p w:rsidR="00957248" w:rsidRPr="00690C76" w:rsidRDefault="00944FD2" w:rsidP="00357036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>Следите за тем, чтобы направляющие(</w:t>
      </w:r>
      <w:r w:rsidR="00F117FD">
        <w:rPr>
          <w:rFonts w:ascii="Times New Roman" w:hAnsi="Times New Roman" w:cs="Times New Roman"/>
          <w:sz w:val="28"/>
          <w:szCs w:val="28"/>
        </w:rPr>
        <w:t>9</w:t>
      </w:r>
      <w:r w:rsidRPr="00B96899">
        <w:rPr>
          <w:rFonts w:ascii="Times New Roman" w:hAnsi="Times New Roman" w:cs="Times New Roman"/>
          <w:sz w:val="28"/>
          <w:szCs w:val="28"/>
        </w:rPr>
        <w:t>)рис.</w:t>
      </w:r>
      <w:r w:rsidR="00592C09" w:rsidRPr="00B96899">
        <w:rPr>
          <w:rFonts w:ascii="Times New Roman" w:hAnsi="Times New Roman" w:cs="Times New Roman"/>
          <w:sz w:val="28"/>
          <w:szCs w:val="28"/>
        </w:rPr>
        <w:t>2</w:t>
      </w:r>
      <w:r w:rsidRPr="00B96899">
        <w:rPr>
          <w:rFonts w:ascii="Times New Roman" w:hAnsi="Times New Roman" w:cs="Times New Roman"/>
          <w:sz w:val="28"/>
          <w:szCs w:val="28"/>
        </w:rPr>
        <w:t xml:space="preserve"> были установлены надежно в рабочей камере после чистки и техобслуживания</w:t>
      </w: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7D8" w:rsidRPr="003E27D8" w:rsidRDefault="003E27D8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D8">
        <w:rPr>
          <w:rFonts w:ascii="Times New Roman" w:hAnsi="Times New Roman" w:cs="Times New Roman"/>
          <w:sz w:val="28"/>
          <w:szCs w:val="28"/>
        </w:rPr>
        <w:t xml:space="preserve">Не загромождайте подходы к </w:t>
      </w:r>
      <w:r w:rsidR="00DE31B1">
        <w:rPr>
          <w:rFonts w:ascii="Times New Roman" w:hAnsi="Times New Roman" w:cs="Times New Roman"/>
          <w:sz w:val="28"/>
          <w:szCs w:val="28"/>
        </w:rPr>
        <w:t>установке</w:t>
      </w:r>
      <w:r w:rsidRPr="003E27D8">
        <w:rPr>
          <w:rFonts w:ascii="Times New Roman" w:hAnsi="Times New Roman" w:cs="Times New Roman"/>
          <w:sz w:val="28"/>
          <w:szCs w:val="28"/>
        </w:rPr>
        <w:t>.</w:t>
      </w:r>
    </w:p>
    <w:p w:rsidR="003E27D8" w:rsidRPr="004F7EE3" w:rsidRDefault="003E27D8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D8">
        <w:rPr>
          <w:rFonts w:ascii="Times New Roman" w:hAnsi="Times New Roman" w:cs="Times New Roman"/>
          <w:sz w:val="28"/>
          <w:szCs w:val="28"/>
        </w:rPr>
        <w:t>Запрещается промывать камеру</w:t>
      </w:r>
      <w:r w:rsidR="0064069D">
        <w:rPr>
          <w:rFonts w:ascii="Times New Roman" w:hAnsi="Times New Roman" w:cs="Times New Roman"/>
          <w:sz w:val="28"/>
          <w:szCs w:val="28"/>
        </w:rPr>
        <w:t>,</w:t>
      </w:r>
      <w:r w:rsidRPr="003E27D8">
        <w:rPr>
          <w:rFonts w:ascii="Times New Roman" w:hAnsi="Times New Roman" w:cs="Times New Roman"/>
          <w:sz w:val="28"/>
          <w:szCs w:val="28"/>
        </w:rPr>
        <w:t xml:space="preserve"> нагретую свыше 50 градусов</w:t>
      </w:r>
      <w:r w:rsidR="00466B7A">
        <w:rPr>
          <w:rFonts w:ascii="Times New Roman" w:hAnsi="Times New Roman" w:cs="Times New Roman"/>
          <w:sz w:val="28"/>
          <w:szCs w:val="28"/>
        </w:rPr>
        <w:t>,</w:t>
      </w:r>
      <w:r w:rsidRPr="003E27D8">
        <w:rPr>
          <w:rFonts w:ascii="Times New Roman" w:hAnsi="Times New Roman" w:cs="Times New Roman"/>
          <w:sz w:val="28"/>
          <w:szCs w:val="28"/>
        </w:rPr>
        <w:t xml:space="preserve"> холодной водой.</w:t>
      </w:r>
    </w:p>
    <w:p w:rsidR="004F7EE3" w:rsidRPr="006C0DDB" w:rsidRDefault="004F7EE3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lastRenderedPageBreak/>
        <w:t>При перемещениях установки на новое место необходимо отключать ее от электросети, заземления, водопровода и канализации.</w:t>
      </w:r>
    </w:p>
    <w:p w:rsidR="00946C24" w:rsidRDefault="002054D2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установки убедит</w:t>
      </w:r>
      <w:r w:rsidR="0094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в целостности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2054D2" w:rsidRDefault="00267835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267835" w:rsidRDefault="00267835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Перед использованием установки убедитесь в отсутствии посторонних предметов в рабочей камере.</w:t>
      </w:r>
    </w:p>
    <w:p w:rsidR="008726B3" w:rsidRDefault="001A1FDB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1A1FDB" w:rsidRPr="00DE31B1" w:rsidRDefault="00DE31B1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1B1">
        <w:rPr>
          <w:rFonts w:ascii="Times New Roman" w:hAnsi="Times New Roman" w:cs="Times New Roman"/>
          <w:b/>
          <w:sz w:val="28"/>
          <w:szCs w:val="28"/>
        </w:rPr>
        <w:t>Запрещается открывать дверь установки во время выполнения режимов приг</w:t>
      </w:r>
      <w:r>
        <w:rPr>
          <w:rFonts w:ascii="Times New Roman" w:hAnsi="Times New Roman" w:cs="Times New Roman"/>
          <w:b/>
          <w:sz w:val="28"/>
          <w:szCs w:val="28"/>
        </w:rPr>
        <w:t>отовления продуктов!</w:t>
      </w:r>
    </w:p>
    <w:p w:rsidR="0029560A" w:rsidRPr="002747C6" w:rsidRDefault="00604A26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 w:rsidR="0053569B">
        <w:rPr>
          <w:rFonts w:ascii="Times New Roman" w:hAnsi="Times New Roman" w:cs="Times New Roman"/>
          <w:sz w:val="28"/>
          <w:szCs w:val="28"/>
        </w:rPr>
        <w:t>установки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 w:rsidR="0053569B">
        <w:rPr>
          <w:rFonts w:ascii="Times New Roman" w:hAnsi="Times New Roman" w:cs="Times New Roman"/>
          <w:sz w:val="28"/>
          <w:szCs w:val="28"/>
        </w:rPr>
        <w:t>установки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сети</w:t>
      </w: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F35" w:rsidRPr="00701A6B" w:rsidRDefault="00FB4F35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AA0A17">
        <w:rPr>
          <w:rFonts w:ascii="Times New Roman" w:hAnsi="Times New Roman" w:cs="Times New Roman"/>
          <w:sz w:val="28"/>
          <w:szCs w:val="28"/>
        </w:rPr>
        <w:t>установка</w:t>
      </w:r>
      <w:r w:rsidRPr="00FB4F35">
        <w:rPr>
          <w:rFonts w:ascii="Times New Roman" w:hAnsi="Times New Roman" w:cs="Times New Roman"/>
          <w:sz w:val="28"/>
          <w:szCs w:val="28"/>
        </w:rPr>
        <w:t xml:space="preserve"> должна быть выдержана при комнатной температуре в течение 2 часов.</w:t>
      </w:r>
    </w:p>
    <w:p w:rsidR="001D311D" w:rsidRPr="00CE7B73" w:rsidRDefault="00FF2A85" w:rsidP="00CC57BF">
      <w:pPr>
        <w:pStyle w:val="a9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49661F" w:rsidRPr="00046256" w:rsidRDefault="003E55DE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Установку</w:t>
      </w:r>
      <w:r w:rsidRPr="00874311">
        <w:rPr>
          <w:rFonts w:ascii="Times New Roman" w:hAnsi="Times New Roman" w:cs="Times New Roman"/>
          <w:sz w:val="28"/>
          <w:szCs w:val="28"/>
        </w:rPr>
        <w:t xml:space="preserve"> сл</w:t>
      </w:r>
      <w:r w:rsidR="000B033B">
        <w:rPr>
          <w:rFonts w:ascii="Times New Roman" w:hAnsi="Times New Roman" w:cs="Times New Roman"/>
          <w:sz w:val="28"/>
          <w:szCs w:val="28"/>
        </w:rPr>
        <w:t xml:space="preserve">едует установить с соблюдением </w:t>
      </w:r>
      <w:r w:rsidRPr="00874311">
        <w:rPr>
          <w:rFonts w:ascii="Times New Roman" w:hAnsi="Times New Roman" w:cs="Times New Roman"/>
          <w:sz w:val="28"/>
          <w:szCs w:val="28"/>
        </w:rPr>
        <w:t>ГОСТ 12.2.124-90 «Оборудование продовольственное. Общие требования безопасности», но не менее 300мм от  за</w:t>
      </w:r>
      <w:r w:rsidR="000B033B">
        <w:rPr>
          <w:rFonts w:ascii="Times New Roman" w:hAnsi="Times New Roman" w:cs="Times New Roman"/>
          <w:sz w:val="28"/>
          <w:szCs w:val="28"/>
        </w:rPr>
        <w:t xml:space="preserve">дней стенки установки до стены </w:t>
      </w:r>
      <w:r w:rsidRPr="00874311">
        <w:rPr>
          <w:rFonts w:ascii="Times New Roman" w:hAnsi="Times New Roman" w:cs="Times New Roman"/>
          <w:sz w:val="28"/>
          <w:szCs w:val="28"/>
        </w:rPr>
        <w:t>и не менее 800мм от боковых стенок установки до рядом стоящего оборудования.</w:t>
      </w:r>
    </w:p>
    <w:p w:rsidR="00B96899" w:rsidRPr="00B96899" w:rsidRDefault="00046256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>При распаковке установки убедиться в ее сохранности.</w:t>
      </w:r>
    </w:p>
    <w:p w:rsidR="00FF2A85" w:rsidRPr="00B96899" w:rsidRDefault="0093329F" w:rsidP="00ED14F3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04625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25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камеры </w:t>
      </w:r>
      <w:r w:rsidR="002E7DC7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стандартных средств очист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AE2418" w:rsidRPr="00DD1AB2" w:rsidRDefault="00AE2418" w:rsidP="00922432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D1AB2">
        <w:rPr>
          <w:rFonts w:ascii="Times New Roman" w:hAnsi="Times New Roman" w:cs="Times New Roman"/>
          <w:sz w:val="28"/>
          <w:szCs w:val="28"/>
        </w:rPr>
        <w:t>нять боко</w:t>
      </w:r>
      <w:r w:rsidR="0077310A">
        <w:rPr>
          <w:rFonts w:ascii="Times New Roman" w:hAnsi="Times New Roman" w:cs="Times New Roman"/>
          <w:sz w:val="28"/>
          <w:szCs w:val="28"/>
        </w:rPr>
        <w:t>вую стенку приборного отсека (8</w:t>
      </w:r>
      <w:r w:rsidRPr="00DD1AB2">
        <w:rPr>
          <w:rFonts w:ascii="Times New Roman" w:hAnsi="Times New Roman" w:cs="Times New Roman"/>
          <w:sz w:val="28"/>
          <w:szCs w:val="28"/>
        </w:rPr>
        <w:t>) р</w:t>
      </w:r>
      <w:r w:rsidR="0077310A">
        <w:rPr>
          <w:rFonts w:ascii="Times New Roman" w:hAnsi="Times New Roman" w:cs="Times New Roman"/>
          <w:sz w:val="28"/>
          <w:szCs w:val="28"/>
        </w:rPr>
        <w:t>ис.2 и через кабельный зажим (16</w:t>
      </w:r>
      <w:r w:rsidRPr="00DD1AB2">
        <w:rPr>
          <w:rFonts w:ascii="Times New Roman" w:hAnsi="Times New Roman" w:cs="Times New Roman"/>
          <w:sz w:val="28"/>
          <w:szCs w:val="28"/>
        </w:rPr>
        <w:t>) рис.2 на задней стенке подключить электропитание 380 В с нулем к клеммнику установки согласно эл.схеме</w:t>
      </w:r>
      <w:r w:rsidR="002F5298" w:rsidRPr="00DD1AB2">
        <w:rPr>
          <w:rFonts w:ascii="Times New Roman" w:hAnsi="Times New Roman" w:cs="Times New Roman"/>
          <w:sz w:val="28"/>
          <w:szCs w:val="28"/>
        </w:rPr>
        <w:t>(</w:t>
      </w:r>
      <w:r w:rsidRPr="00DD1AB2">
        <w:rPr>
          <w:rFonts w:ascii="Times New Roman" w:hAnsi="Times New Roman" w:cs="Times New Roman"/>
          <w:sz w:val="28"/>
          <w:szCs w:val="28"/>
        </w:rPr>
        <w:t>см.приложение1</w:t>
      </w:r>
      <w:r w:rsidR="002F5298" w:rsidRPr="00DD1AB2">
        <w:rPr>
          <w:rFonts w:ascii="Times New Roman" w:hAnsi="Times New Roman" w:cs="Times New Roman"/>
          <w:sz w:val="28"/>
          <w:szCs w:val="28"/>
        </w:rPr>
        <w:t>)</w:t>
      </w:r>
      <w:r w:rsidRPr="00DD1AB2">
        <w:rPr>
          <w:rFonts w:ascii="Times New Roman" w:hAnsi="Times New Roman" w:cs="Times New Roman"/>
          <w:sz w:val="28"/>
          <w:szCs w:val="28"/>
        </w:rPr>
        <w:t>. Кабель должен быть с жилами сечением не менее 2,5мм</w:t>
      </w:r>
      <w:r w:rsidRPr="00DD1AB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D1AB2">
        <w:rPr>
          <w:rFonts w:ascii="Times New Roman" w:hAnsi="Times New Roman" w:cs="Times New Roman"/>
          <w:sz w:val="28"/>
          <w:szCs w:val="28"/>
        </w:rPr>
        <w:t>каждая.</w:t>
      </w:r>
    </w:p>
    <w:p w:rsidR="00716184" w:rsidRPr="00DD1510" w:rsidRDefault="00716184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874311">
        <w:rPr>
          <w:rFonts w:ascii="Times New Roman" w:hAnsi="Times New Roman" w:cs="Times New Roman"/>
          <w:sz w:val="28"/>
          <w:szCs w:val="28"/>
        </w:rPr>
        <w:t>одсоединить заземление корпуса установки к заземляющему контуру помещения согласно ГОСТ 27570.0-87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510" w:rsidRPr="00DD5BA3" w:rsidRDefault="00DD5BA3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Закрепить боковую стенку в исходное положение.</w:t>
      </w:r>
    </w:p>
    <w:p w:rsidR="00DD5BA3" w:rsidRPr="00DA4BCF" w:rsidRDefault="002F5298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Установить линию подвода воды в со</w:t>
      </w:r>
      <w:r w:rsidR="005D1630">
        <w:rPr>
          <w:rFonts w:ascii="Times New Roman" w:hAnsi="Times New Roman" w:cs="Times New Roman"/>
          <w:sz w:val="28"/>
          <w:szCs w:val="28"/>
        </w:rPr>
        <w:t xml:space="preserve">ставе </w:t>
      </w:r>
      <w:r w:rsidR="006525F7">
        <w:rPr>
          <w:rFonts w:ascii="Times New Roman" w:hAnsi="Times New Roman" w:cs="Times New Roman"/>
          <w:sz w:val="28"/>
          <w:szCs w:val="28"/>
        </w:rPr>
        <w:t>(см.</w:t>
      </w:r>
      <w:r w:rsidR="00D004D7">
        <w:rPr>
          <w:rFonts w:ascii="Times New Roman" w:hAnsi="Times New Roman" w:cs="Times New Roman"/>
          <w:sz w:val="28"/>
          <w:szCs w:val="28"/>
        </w:rPr>
        <w:t>прил.2</w:t>
      </w:r>
      <w:r w:rsidR="006525F7">
        <w:rPr>
          <w:rFonts w:ascii="Times New Roman" w:hAnsi="Times New Roman" w:cs="Times New Roman"/>
          <w:sz w:val="28"/>
          <w:szCs w:val="28"/>
        </w:rPr>
        <w:t>) поз.</w:t>
      </w:r>
      <w:r w:rsidR="0077310A">
        <w:rPr>
          <w:rFonts w:ascii="Times New Roman" w:hAnsi="Times New Roman" w:cs="Times New Roman"/>
          <w:sz w:val="28"/>
          <w:szCs w:val="28"/>
        </w:rPr>
        <w:t>12,13</w:t>
      </w:r>
      <w:r w:rsidR="005D1630">
        <w:rPr>
          <w:rFonts w:ascii="Times New Roman" w:hAnsi="Times New Roman" w:cs="Times New Roman"/>
          <w:sz w:val="28"/>
          <w:szCs w:val="28"/>
        </w:rPr>
        <w:t>,</w:t>
      </w:r>
      <w:r w:rsidR="0077310A">
        <w:rPr>
          <w:rFonts w:ascii="Times New Roman" w:hAnsi="Times New Roman" w:cs="Times New Roman"/>
          <w:sz w:val="28"/>
          <w:szCs w:val="28"/>
        </w:rPr>
        <w:t>14</w:t>
      </w:r>
      <w:r w:rsidR="005D1630">
        <w:rPr>
          <w:rFonts w:ascii="Times New Roman" w:hAnsi="Times New Roman" w:cs="Times New Roman"/>
          <w:sz w:val="28"/>
          <w:szCs w:val="28"/>
        </w:rPr>
        <w:t>,</w:t>
      </w:r>
      <w:r w:rsidR="0077310A">
        <w:rPr>
          <w:rFonts w:ascii="Times New Roman" w:hAnsi="Times New Roman" w:cs="Times New Roman"/>
          <w:sz w:val="28"/>
          <w:szCs w:val="28"/>
        </w:rPr>
        <w:t>18,19</w:t>
      </w:r>
      <w:r w:rsidRPr="00874311">
        <w:rPr>
          <w:rFonts w:ascii="Times New Roman" w:hAnsi="Times New Roman" w:cs="Times New Roman"/>
          <w:sz w:val="28"/>
          <w:szCs w:val="28"/>
        </w:rPr>
        <w:t>.</w:t>
      </w:r>
    </w:p>
    <w:p w:rsidR="00070F77" w:rsidRPr="00D25B56" w:rsidRDefault="00657471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Присоединить</w:t>
      </w:r>
      <w:r w:rsidR="005A4A9A">
        <w:rPr>
          <w:rFonts w:ascii="Times New Roman" w:hAnsi="Times New Roman" w:cs="Times New Roman"/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установку к водопроводной сети (см.рис 2.) через кран поз.</w:t>
      </w:r>
      <w:r w:rsidR="0077310A">
        <w:rPr>
          <w:rFonts w:ascii="Times New Roman" w:hAnsi="Times New Roman" w:cs="Times New Roman"/>
          <w:sz w:val="28"/>
          <w:szCs w:val="28"/>
        </w:rPr>
        <w:t>14 и поз.5</w:t>
      </w:r>
      <w:r w:rsidRPr="00874311">
        <w:rPr>
          <w:rFonts w:ascii="Times New Roman" w:hAnsi="Times New Roman" w:cs="Times New Roman"/>
          <w:sz w:val="28"/>
          <w:szCs w:val="28"/>
        </w:rPr>
        <w:t>. Для увеличения срока службы установки рекомендуется подключать ее через блок подготовки воды.</w:t>
      </w:r>
    </w:p>
    <w:p w:rsidR="00D25B56" w:rsidRPr="00345AC5" w:rsidRDefault="00D25B56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Присоединить сливной патрубок</w:t>
      </w:r>
      <w:r w:rsidR="007C686C">
        <w:rPr>
          <w:rFonts w:ascii="Times New Roman" w:hAnsi="Times New Roman" w:cs="Times New Roman"/>
          <w:sz w:val="28"/>
          <w:szCs w:val="28"/>
        </w:rPr>
        <w:t xml:space="preserve"> </w:t>
      </w:r>
      <w:r w:rsidR="0077310A">
        <w:rPr>
          <w:rFonts w:ascii="Times New Roman" w:hAnsi="Times New Roman" w:cs="Times New Roman"/>
          <w:sz w:val="28"/>
          <w:szCs w:val="28"/>
        </w:rPr>
        <w:t>(15</w:t>
      </w:r>
      <w:r w:rsidRPr="00874311">
        <w:rPr>
          <w:rFonts w:ascii="Times New Roman" w:hAnsi="Times New Roman" w:cs="Times New Roman"/>
          <w:sz w:val="28"/>
          <w:szCs w:val="28"/>
        </w:rPr>
        <w:t>)рис.2 пароконвектомата к канализационной сети.</w:t>
      </w:r>
    </w:p>
    <w:p w:rsidR="00345AC5" w:rsidRPr="005A4126" w:rsidRDefault="00D14F65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Перед началом работы залить 3 литра воды в гидрозатвор через сливное отверстие, закрытое сеткой в дне камеры, </w:t>
      </w:r>
      <w:r w:rsidR="00836DC2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874311">
        <w:rPr>
          <w:rFonts w:ascii="Times New Roman" w:hAnsi="Times New Roman" w:cs="Times New Roman"/>
          <w:sz w:val="28"/>
          <w:szCs w:val="28"/>
        </w:rPr>
        <w:t>запахи из канализации не проникали в установку.</w:t>
      </w:r>
    </w:p>
    <w:p w:rsidR="005A4126" w:rsidRDefault="005A4126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Первый раз установка должна быть использована без загрузки, при максимальной температуре для удаления остаточных продуктов обработки</w:t>
      </w:r>
    </w:p>
    <w:p w:rsidR="0046521A" w:rsidRPr="005577C0" w:rsidRDefault="003E02AE" w:rsidP="00357036">
      <w:pPr>
        <w:pStyle w:val="a9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4410F3" w:rsidRDefault="00454CB3" w:rsidP="00357036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эксплуатации необходимо</w:t>
      </w:r>
      <w:r w:rsidR="0037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 нагреть рабочую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камеру. Предварительный разогрев в течение 10 мин. существенно важен и должен осуществляться каждый раз перед началом эксплуатации.</w:t>
      </w:r>
    </w:p>
    <w:p w:rsidR="006B2E3A" w:rsidRDefault="00750E79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работает в трех режимах приготовления пищи, режимы задаются с помощью элементов управления см.рис.1</w:t>
      </w:r>
      <w:r w:rsidR="006B2E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Вентиляторы включаются через 15 секунд после установки режима.</w:t>
      </w:r>
    </w:p>
    <w:p w:rsidR="00152D05" w:rsidRPr="00AE6248" w:rsidRDefault="00AE6248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b/>
          <w:sz w:val="28"/>
          <w:szCs w:val="28"/>
        </w:rPr>
        <w:t>Режим «Выпечки».</w:t>
      </w:r>
    </w:p>
    <w:p w:rsidR="00AE6248" w:rsidRPr="00BF36A7" w:rsidRDefault="00BF36A7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Включить подачу электрического тока, нажав в</w:t>
      </w:r>
      <w:r w:rsidR="00836DC2">
        <w:rPr>
          <w:rFonts w:ascii="Times New Roman" w:hAnsi="Times New Roman" w:cs="Times New Roman"/>
          <w:sz w:val="28"/>
          <w:szCs w:val="28"/>
        </w:rPr>
        <w:t>ы</w:t>
      </w:r>
      <w:r w:rsidRPr="00874311">
        <w:rPr>
          <w:rFonts w:ascii="Times New Roman" w:hAnsi="Times New Roman" w:cs="Times New Roman"/>
          <w:sz w:val="28"/>
          <w:szCs w:val="28"/>
        </w:rPr>
        <w:t>ключатель электросети (см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4311">
        <w:rPr>
          <w:rFonts w:ascii="Times New Roman" w:hAnsi="Times New Roman" w:cs="Times New Roman"/>
          <w:sz w:val="28"/>
          <w:szCs w:val="28"/>
        </w:rPr>
        <w:t xml:space="preserve"> рис.</w:t>
      </w:r>
      <w:r w:rsidR="00836DC2">
        <w:rPr>
          <w:rFonts w:ascii="Times New Roman" w:hAnsi="Times New Roman" w:cs="Times New Roman"/>
          <w:sz w:val="28"/>
          <w:szCs w:val="28"/>
        </w:rPr>
        <w:t>1</w:t>
      </w:r>
      <w:r w:rsidRPr="00874311">
        <w:rPr>
          <w:rFonts w:ascii="Times New Roman" w:hAnsi="Times New Roman" w:cs="Times New Roman"/>
          <w:sz w:val="28"/>
          <w:szCs w:val="28"/>
        </w:rPr>
        <w:t>).</w:t>
      </w:r>
    </w:p>
    <w:p w:rsidR="00BF36A7" w:rsidRPr="001577F6" w:rsidRDefault="001577F6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Загрузить продукты на поддонах в камеру.</w:t>
      </w:r>
    </w:p>
    <w:p w:rsidR="002F6490" w:rsidRPr="005C7109" w:rsidRDefault="00916914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Выбрать переключателем режимов режим «Выпечки».</w:t>
      </w:r>
    </w:p>
    <w:p w:rsidR="005C7109" w:rsidRPr="006869B5" w:rsidRDefault="006869B5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Задать температуру выпечки поворотом ручки терморегулятора.</w:t>
      </w:r>
    </w:p>
    <w:p w:rsidR="006869B5" w:rsidRPr="00BB5FBA" w:rsidRDefault="00BB5FBA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Задать время выпечки поворотом ручки таймера. При этом установка начинает работать в режиме «Выпечка» (ТЭНы нагревают воздух в </w:t>
      </w:r>
      <w:r w:rsidRPr="00874311">
        <w:rPr>
          <w:rFonts w:ascii="Times New Roman" w:hAnsi="Times New Roman" w:cs="Times New Roman"/>
          <w:sz w:val="28"/>
          <w:szCs w:val="28"/>
        </w:rPr>
        <w:lastRenderedPageBreak/>
        <w:t>камере, а вентилятор равномерно распределяет тепло по всему объему камеры).</w:t>
      </w:r>
    </w:p>
    <w:p w:rsidR="00BB5FBA" w:rsidRPr="00902236" w:rsidRDefault="00E304E7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Для визуального контроля приготовления продуктов можно включить подсветку камеры, нажав </w:t>
      </w:r>
      <w:r w:rsidR="00A25A3A">
        <w:rPr>
          <w:rFonts w:ascii="Times New Roman" w:hAnsi="Times New Roman" w:cs="Times New Roman"/>
          <w:sz w:val="28"/>
          <w:szCs w:val="28"/>
        </w:rPr>
        <w:t>кнопку</w:t>
      </w:r>
      <w:r w:rsidRPr="00874311">
        <w:rPr>
          <w:rFonts w:ascii="Times New Roman" w:hAnsi="Times New Roman" w:cs="Times New Roman"/>
          <w:sz w:val="28"/>
          <w:szCs w:val="28"/>
        </w:rPr>
        <w:t xml:space="preserve"> подсветки.</w:t>
      </w:r>
    </w:p>
    <w:p w:rsidR="00902236" w:rsidRPr="004557C2" w:rsidRDefault="000D5B5F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После окончания времени выпечки, таймер установки выключает работу ТЭНов и вентилятора, после этого можно вынимать приготовленную пищу.</w:t>
      </w:r>
    </w:p>
    <w:p w:rsidR="004557C2" w:rsidRPr="00E76CEF" w:rsidRDefault="00E76CEF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b/>
          <w:sz w:val="28"/>
          <w:szCs w:val="28"/>
        </w:rPr>
        <w:t>Режим «Пароконвекции».</w:t>
      </w:r>
    </w:p>
    <w:p w:rsidR="00E76CEF" w:rsidRPr="005C545D" w:rsidRDefault="006F2FD0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Включить подачу электрического тока, нажав в</w:t>
      </w:r>
      <w:r w:rsidR="00CA6F0A">
        <w:rPr>
          <w:rFonts w:ascii="Times New Roman" w:hAnsi="Times New Roman" w:cs="Times New Roman"/>
          <w:sz w:val="28"/>
          <w:szCs w:val="28"/>
        </w:rPr>
        <w:t>ы</w:t>
      </w:r>
      <w:r w:rsidRPr="00874311">
        <w:rPr>
          <w:rFonts w:ascii="Times New Roman" w:hAnsi="Times New Roman" w:cs="Times New Roman"/>
          <w:sz w:val="28"/>
          <w:szCs w:val="28"/>
        </w:rPr>
        <w:t>ключатель электросети (см</w:t>
      </w:r>
      <w:r w:rsidR="009F7AD5">
        <w:rPr>
          <w:rFonts w:ascii="Times New Roman" w:hAnsi="Times New Roman" w:cs="Times New Roman"/>
          <w:sz w:val="28"/>
          <w:szCs w:val="28"/>
        </w:rPr>
        <w:t>.</w:t>
      </w:r>
      <w:r w:rsidRPr="00874311">
        <w:rPr>
          <w:rFonts w:ascii="Times New Roman" w:hAnsi="Times New Roman" w:cs="Times New Roman"/>
          <w:sz w:val="28"/>
          <w:szCs w:val="28"/>
        </w:rPr>
        <w:t>рис.</w:t>
      </w:r>
      <w:r w:rsidR="006A5E45">
        <w:rPr>
          <w:rFonts w:ascii="Times New Roman" w:hAnsi="Times New Roman" w:cs="Times New Roman"/>
          <w:sz w:val="28"/>
          <w:szCs w:val="28"/>
        </w:rPr>
        <w:t>1)</w:t>
      </w:r>
      <w:r w:rsidRPr="00874311">
        <w:rPr>
          <w:rFonts w:ascii="Times New Roman" w:hAnsi="Times New Roman" w:cs="Times New Roman"/>
          <w:sz w:val="28"/>
          <w:szCs w:val="28"/>
        </w:rPr>
        <w:t>.</w:t>
      </w:r>
    </w:p>
    <w:p w:rsidR="005C545D" w:rsidRPr="004A4F48" w:rsidRDefault="004A4F48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Прогреть камеру до 100 градусов в режиме «Выпечка».</w:t>
      </w:r>
    </w:p>
    <w:p w:rsidR="008342D6" w:rsidRPr="008342D6" w:rsidRDefault="00DC4A5E" w:rsidP="00357036">
      <w:pPr>
        <w:pStyle w:val="a9"/>
        <w:numPr>
          <w:ilvl w:val="2"/>
          <w:numId w:val="8"/>
        </w:numPr>
        <w:spacing w:before="0" w:beforeAutospacing="0"/>
        <w:ind w:left="1225" w:hanging="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2D6">
        <w:rPr>
          <w:rFonts w:ascii="Times New Roman" w:hAnsi="Times New Roman" w:cs="Times New Roman"/>
          <w:sz w:val="28"/>
          <w:szCs w:val="28"/>
        </w:rPr>
        <w:t>Открыть кран</w:t>
      </w:r>
      <w:r w:rsidR="00BC02B7">
        <w:rPr>
          <w:rFonts w:ascii="Times New Roman" w:hAnsi="Times New Roman" w:cs="Times New Roman"/>
          <w:sz w:val="28"/>
          <w:szCs w:val="28"/>
        </w:rPr>
        <w:t>(14</w:t>
      </w:r>
      <w:r w:rsidRPr="008342D6">
        <w:rPr>
          <w:rFonts w:ascii="Times New Roman" w:hAnsi="Times New Roman" w:cs="Times New Roman"/>
          <w:sz w:val="28"/>
          <w:szCs w:val="28"/>
        </w:rPr>
        <w:t>)рис.2 подачи воды.</w:t>
      </w:r>
    </w:p>
    <w:p w:rsidR="00B510B4" w:rsidRPr="008342D6" w:rsidRDefault="00E01D45" w:rsidP="001E4DAC">
      <w:pPr>
        <w:pStyle w:val="a9"/>
        <w:widowControl w:val="0"/>
        <w:numPr>
          <w:ilvl w:val="2"/>
          <w:numId w:val="8"/>
        </w:numPr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2D6">
        <w:rPr>
          <w:rFonts w:ascii="Times New Roman" w:hAnsi="Times New Roman" w:cs="Times New Roman"/>
          <w:sz w:val="28"/>
          <w:szCs w:val="28"/>
        </w:rPr>
        <w:t>Загрузить продукты на поддонах в камеру или в нестандартных емкостях на решетки, учитывая, что высота одного уровня загрузки не более 80мм.</w:t>
      </w:r>
    </w:p>
    <w:p w:rsidR="004516D6" w:rsidRPr="00396877" w:rsidRDefault="009374D3" w:rsidP="001E4DAC">
      <w:pPr>
        <w:pStyle w:val="a9"/>
        <w:widowControl w:val="0"/>
        <w:numPr>
          <w:ilvl w:val="2"/>
          <w:numId w:val="8"/>
        </w:numPr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77">
        <w:rPr>
          <w:rFonts w:ascii="Times New Roman" w:hAnsi="Times New Roman" w:cs="Times New Roman"/>
          <w:sz w:val="28"/>
          <w:szCs w:val="28"/>
        </w:rPr>
        <w:t>Выбрать переключателем режимов режим «Пароконвекции».</w:t>
      </w:r>
    </w:p>
    <w:p w:rsidR="000B6A9B" w:rsidRPr="00396877" w:rsidRDefault="00E2366A" w:rsidP="00CC57BF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77">
        <w:rPr>
          <w:rFonts w:ascii="Times New Roman" w:hAnsi="Times New Roman" w:cs="Times New Roman"/>
          <w:sz w:val="28"/>
          <w:szCs w:val="28"/>
        </w:rPr>
        <w:t>Задать температуру выпечки поворотом ручки терморегулятора.</w:t>
      </w:r>
    </w:p>
    <w:p w:rsidR="000C40B5" w:rsidRPr="00396877" w:rsidRDefault="001127C6" w:rsidP="00922432">
      <w:pPr>
        <w:pStyle w:val="a9"/>
        <w:widowControl w:val="0"/>
        <w:numPr>
          <w:ilvl w:val="2"/>
          <w:numId w:val="8"/>
        </w:numPr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77">
        <w:rPr>
          <w:rFonts w:ascii="Times New Roman" w:hAnsi="Times New Roman" w:cs="Times New Roman"/>
          <w:sz w:val="28"/>
          <w:szCs w:val="28"/>
        </w:rPr>
        <w:t xml:space="preserve">Задать время </w:t>
      </w:r>
      <w:r w:rsidR="009F5B98">
        <w:rPr>
          <w:rFonts w:ascii="Times New Roman" w:hAnsi="Times New Roman" w:cs="Times New Roman"/>
          <w:sz w:val="28"/>
          <w:szCs w:val="28"/>
        </w:rPr>
        <w:t>выпечк</w:t>
      </w:r>
      <w:r w:rsidRPr="00396877">
        <w:rPr>
          <w:rFonts w:ascii="Times New Roman" w:hAnsi="Times New Roman" w:cs="Times New Roman"/>
          <w:sz w:val="28"/>
          <w:szCs w:val="28"/>
        </w:rPr>
        <w:t>и поворотом ручки таймера. При этом установка начинает работать в режиме «Пароконвекция» (ТЭНы нагревают воздух в камере, реле подачи воды периодически включает подачу воды на ТЭНы, которая превращается в пар, а вентилятор равномерно распределяет теп</w:t>
      </w:r>
      <w:r w:rsidR="004611A9" w:rsidRPr="00396877">
        <w:rPr>
          <w:rFonts w:ascii="Times New Roman" w:hAnsi="Times New Roman" w:cs="Times New Roman"/>
          <w:sz w:val="28"/>
          <w:szCs w:val="28"/>
        </w:rPr>
        <w:t>ло и пар по всему объему камеры</w:t>
      </w:r>
      <w:r w:rsidRPr="00396877">
        <w:rPr>
          <w:rFonts w:ascii="Times New Roman" w:hAnsi="Times New Roman" w:cs="Times New Roman"/>
          <w:sz w:val="28"/>
          <w:szCs w:val="28"/>
        </w:rPr>
        <w:t>).</w:t>
      </w:r>
    </w:p>
    <w:p w:rsidR="00FD659D" w:rsidRPr="00E34074" w:rsidRDefault="00FD659D" w:rsidP="00CC57BF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96929">
        <w:rPr>
          <w:rFonts w:ascii="Times New Roman" w:hAnsi="Times New Roman" w:cs="Times New Roman"/>
          <w:sz w:val="28"/>
          <w:szCs w:val="28"/>
        </w:rPr>
        <w:t xml:space="preserve">помощью регулятора </w:t>
      </w:r>
      <w:r>
        <w:rPr>
          <w:rFonts w:ascii="Times New Roman" w:hAnsi="Times New Roman" w:cs="Times New Roman"/>
          <w:sz w:val="28"/>
          <w:szCs w:val="28"/>
        </w:rPr>
        <w:t xml:space="preserve">автоматического пароувлажнения </w:t>
      </w:r>
      <w:r w:rsidRPr="0079692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Рис</w:t>
      </w:r>
      <w:r w:rsidRPr="007969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6929">
        <w:rPr>
          <w:rFonts w:ascii="Times New Roman" w:hAnsi="Times New Roman" w:cs="Times New Roman"/>
          <w:sz w:val="28"/>
          <w:szCs w:val="28"/>
        </w:rPr>
        <w:t xml:space="preserve">) выставить требуемую частоту подачи пара. </w:t>
      </w:r>
      <w:r w:rsidR="005F0200">
        <w:rPr>
          <w:rFonts w:ascii="Times New Roman" w:hAnsi="Times New Roman" w:cs="Times New Roman"/>
          <w:sz w:val="28"/>
          <w:szCs w:val="28"/>
        </w:rPr>
        <w:t xml:space="preserve">Крайнему </w:t>
      </w:r>
      <w:r>
        <w:rPr>
          <w:rFonts w:ascii="Times New Roman" w:hAnsi="Times New Roman" w:cs="Times New Roman"/>
          <w:sz w:val="28"/>
          <w:szCs w:val="28"/>
        </w:rPr>
        <w:t>левом</w:t>
      </w:r>
      <w:r w:rsidR="005F0200">
        <w:rPr>
          <w:rFonts w:ascii="Times New Roman" w:hAnsi="Times New Roman" w:cs="Times New Roman"/>
          <w:sz w:val="28"/>
          <w:szCs w:val="28"/>
        </w:rPr>
        <w:t xml:space="preserve">у  положению ручки регулятора </w:t>
      </w:r>
      <w:r>
        <w:rPr>
          <w:rFonts w:ascii="Times New Roman" w:hAnsi="Times New Roman" w:cs="Times New Roman"/>
          <w:sz w:val="28"/>
          <w:szCs w:val="28"/>
        </w:rPr>
        <w:t>характерен впрыск воды продолжительностью 4 с каждые 10 мин. Крайнему правому положению ручки регулятора характерен впрыск воды продолжительностью 4 с, с частотой 30 сек. О подачи воды в камеру свидетельствует индикатор подачи воды.</w:t>
      </w:r>
    </w:p>
    <w:p w:rsidR="00E34074" w:rsidRDefault="00E34074" w:rsidP="00E34074">
      <w:pPr>
        <w:pStyle w:val="a9"/>
        <w:ind w:left="1224" w:firstLine="0"/>
        <w:rPr>
          <w:rFonts w:ascii="Times New Roman" w:hAnsi="Times New Roman" w:cs="Times New Roman"/>
          <w:sz w:val="28"/>
          <w:szCs w:val="28"/>
        </w:rPr>
      </w:pPr>
    </w:p>
    <w:p w:rsidR="00E34074" w:rsidRPr="00E34074" w:rsidRDefault="00E34074" w:rsidP="00E34074">
      <w:pPr>
        <w:pStyle w:val="a9"/>
        <w:ind w:left="122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9A" w:rsidRPr="00E34074" w:rsidRDefault="00FD659D" w:rsidP="00E34074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74">
        <w:rPr>
          <w:rFonts w:ascii="Times New Roman" w:hAnsi="Times New Roman" w:cs="Times New Roman"/>
          <w:sz w:val="28"/>
          <w:szCs w:val="28"/>
        </w:rPr>
        <w:lastRenderedPageBreak/>
        <w:t xml:space="preserve">  Для подачи дополнительного количества пара в камеру, можно использовать ручное пароувлажнение нажатием кнопки подачи пара. Подсветка кнопки сигнализирует о возможности подачи воды вручную, при нажатии кнопка переходит в неактивное состояние, 4 секунды подается вода, в неактивном состоянии кнопка остается еще 6 секунд после окончания подачи воды.  </w:t>
      </w:r>
      <w:r w:rsidR="00040874" w:rsidRPr="00E34074">
        <w:rPr>
          <w:rFonts w:ascii="Times New Roman" w:hAnsi="Times New Roman" w:cs="Times New Roman"/>
          <w:sz w:val="28"/>
          <w:szCs w:val="28"/>
        </w:rPr>
        <w:t xml:space="preserve">Избыток пара выходит через сливное отверстие в дне камеры и гидрозатвор в канализацию. </w:t>
      </w:r>
    </w:p>
    <w:p w:rsidR="00612BDC" w:rsidRPr="00500773" w:rsidRDefault="00612BDC" w:rsidP="00CC57BF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Запрещается открывать дверь камеры во время р</w:t>
      </w:r>
      <w:r w:rsidR="003816EB" w:rsidRPr="00500773">
        <w:rPr>
          <w:rFonts w:ascii="Times New Roman" w:hAnsi="Times New Roman" w:cs="Times New Roman"/>
          <w:sz w:val="28"/>
          <w:szCs w:val="28"/>
        </w:rPr>
        <w:t>аботы в режиме «Пароконвекция».</w:t>
      </w:r>
    </w:p>
    <w:p w:rsidR="006B2DDD" w:rsidRPr="00500773" w:rsidRDefault="00492703" w:rsidP="00CC57BF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 xml:space="preserve">После окончания времени </w:t>
      </w:r>
      <w:r w:rsidR="00E43D0F" w:rsidRPr="00500773">
        <w:rPr>
          <w:rFonts w:ascii="Times New Roman" w:hAnsi="Times New Roman" w:cs="Times New Roman"/>
          <w:sz w:val="28"/>
          <w:szCs w:val="28"/>
        </w:rPr>
        <w:t>приготовления</w:t>
      </w:r>
      <w:r w:rsidRPr="00500773">
        <w:rPr>
          <w:rFonts w:ascii="Times New Roman" w:hAnsi="Times New Roman" w:cs="Times New Roman"/>
          <w:sz w:val="28"/>
          <w:szCs w:val="28"/>
        </w:rPr>
        <w:t>, таймер установки выключает работу ТЭНов, реле и вентилятора, после этого можно вынимать приготовленную пищу.</w:t>
      </w:r>
    </w:p>
    <w:p w:rsidR="0080379C" w:rsidRPr="00500773" w:rsidRDefault="002C529D" w:rsidP="00E43D0F">
      <w:pPr>
        <w:pStyle w:val="a9"/>
        <w:numPr>
          <w:ilvl w:val="2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работы </w:t>
      </w:r>
      <w:r w:rsidR="0012272F" w:rsidRPr="00500773">
        <w:rPr>
          <w:rFonts w:ascii="Times New Roman" w:hAnsi="Times New Roman" w:cs="Times New Roman"/>
          <w:sz w:val="28"/>
          <w:szCs w:val="28"/>
        </w:rPr>
        <w:t>установки: выключить включатель электросети, провести чис</w:t>
      </w:r>
      <w:r w:rsidR="00F81211" w:rsidRPr="00500773">
        <w:rPr>
          <w:rFonts w:ascii="Times New Roman" w:hAnsi="Times New Roman" w:cs="Times New Roman"/>
          <w:sz w:val="28"/>
          <w:szCs w:val="28"/>
        </w:rPr>
        <w:t>тку рабочей камеры специальными</w:t>
      </w:r>
      <w:r w:rsidR="0012272F" w:rsidRPr="00500773">
        <w:rPr>
          <w:rFonts w:ascii="Times New Roman" w:hAnsi="Times New Roman" w:cs="Times New Roman"/>
          <w:sz w:val="28"/>
          <w:szCs w:val="28"/>
        </w:rPr>
        <w:t xml:space="preserve"> чистящими средствами, обмыть</w:t>
      </w:r>
      <w:r w:rsidR="00050DDE">
        <w:rPr>
          <w:rFonts w:ascii="Times New Roman" w:hAnsi="Times New Roman" w:cs="Times New Roman"/>
          <w:sz w:val="28"/>
          <w:szCs w:val="28"/>
        </w:rPr>
        <w:t xml:space="preserve"> ручным душем </w:t>
      </w:r>
      <w:r w:rsidR="0012272F" w:rsidRPr="00500773">
        <w:rPr>
          <w:rFonts w:ascii="Times New Roman" w:hAnsi="Times New Roman" w:cs="Times New Roman"/>
          <w:sz w:val="28"/>
          <w:szCs w:val="28"/>
        </w:rPr>
        <w:t xml:space="preserve">  и вытереть насухо. Отключить воду.</w:t>
      </w:r>
    </w:p>
    <w:p w:rsidR="003E02AE" w:rsidRPr="00500773" w:rsidRDefault="0080379C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b/>
          <w:sz w:val="28"/>
          <w:szCs w:val="28"/>
        </w:rPr>
        <w:t>Режим «</w:t>
      </w:r>
      <w:r w:rsidR="00210F5F" w:rsidRPr="00500773">
        <w:rPr>
          <w:rFonts w:ascii="Times New Roman" w:hAnsi="Times New Roman" w:cs="Times New Roman"/>
          <w:b/>
          <w:sz w:val="28"/>
          <w:szCs w:val="28"/>
        </w:rPr>
        <w:t>Пар</w:t>
      </w:r>
      <w:r w:rsidRPr="00500773">
        <w:rPr>
          <w:rFonts w:ascii="Times New Roman" w:hAnsi="Times New Roman" w:cs="Times New Roman"/>
          <w:b/>
          <w:sz w:val="28"/>
          <w:szCs w:val="28"/>
        </w:rPr>
        <w:t>»</w:t>
      </w:r>
      <w:r w:rsidR="009A370C" w:rsidRPr="00500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C41" w:rsidRPr="00500773" w:rsidRDefault="00EB705F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Включить подачу электрического тока, нажав в</w:t>
      </w:r>
      <w:r w:rsidR="00030D66" w:rsidRPr="00500773">
        <w:rPr>
          <w:rFonts w:ascii="Times New Roman" w:hAnsi="Times New Roman" w:cs="Times New Roman"/>
          <w:sz w:val="28"/>
          <w:szCs w:val="28"/>
        </w:rPr>
        <w:t>ы</w:t>
      </w:r>
      <w:r w:rsidRPr="00500773">
        <w:rPr>
          <w:rFonts w:ascii="Times New Roman" w:hAnsi="Times New Roman" w:cs="Times New Roman"/>
          <w:sz w:val="28"/>
          <w:szCs w:val="28"/>
        </w:rPr>
        <w:t>ключатель электросети (см.рис.</w:t>
      </w:r>
      <w:r w:rsidR="00FE4FE7" w:rsidRPr="00500773">
        <w:rPr>
          <w:rFonts w:ascii="Times New Roman" w:hAnsi="Times New Roman" w:cs="Times New Roman"/>
          <w:sz w:val="28"/>
          <w:szCs w:val="28"/>
        </w:rPr>
        <w:t>1)</w:t>
      </w:r>
      <w:r w:rsidRPr="00500773">
        <w:rPr>
          <w:rFonts w:ascii="Times New Roman" w:hAnsi="Times New Roman" w:cs="Times New Roman"/>
          <w:sz w:val="28"/>
          <w:szCs w:val="28"/>
        </w:rPr>
        <w:t>.</w:t>
      </w:r>
    </w:p>
    <w:p w:rsidR="008E089E" w:rsidRPr="00500773" w:rsidRDefault="00C3004D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Установить ручку терморегулятора в положение «0».</w:t>
      </w:r>
      <w:r w:rsidR="004D2927" w:rsidRPr="00500773">
        <w:rPr>
          <w:rFonts w:ascii="Times New Roman" w:hAnsi="Times New Roman" w:cs="Times New Roman"/>
          <w:sz w:val="28"/>
          <w:szCs w:val="28"/>
        </w:rPr>
        <w:t xml:space="preserve"> Кран воронки</w:t>
      </w:r>
      <w:r w:rsidR="00A155E3">
        <w:rPr>
          <w:rFonts w:ascii="Times New Roman" w:hAnsi="Times New Roman" w:cs="Times New Roman"/>
          <w:sz w:val="28"/>
          <w:szCs w:val="28"/>
        </w:rPr>
        <w:t xml:space="preserve"> (5) см рис.3стр.15 </w:t>
      </w:r>
      <w:r w:rsidR="004D2927" w:rsidRPr="00500773">
        <w:rPr>
          <w:rFonts w:ascii="Times New Roman" w:hAnsi="Times New Roman" w:cs="Times New Roman"/>
          <w:sz w:val="28"/>
          <w:szCs w:val="28"/>
        </w:rPr>
        <w:t>должен быть закрытым.</w:t>
      </w:r>
    </w:p>
    <w:p w:rsidR="00D6585C" w:rsidRPr="00500773" w:rsidRDefault="00942879" w:rsidP="00CC7011">
      <w:pPr>
        <w:pStyle w:val="a9"/>
        <w:widowControl w:val="0"/>
        <w:numPr>
          <w:ilvl w:val="2"/>
          <w:numId w:val="8"/>
        </w:numPr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Заг</w:t>
      </w:r>
      <w:r w:rsidR="00995F17" w:rsidRPr="00500773">
        <w:rPr>
          <w:rFonts w:ascii="Times New Roman" w:hAnsi="Times New Roman" w:cs="Times New Roman"/>
          <w:sz w:val="28"/>
          <w:szCs w:val="28"/>
        </w:rPr>
        <w:t xml:space="preserve">рузить холодные 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продукты на поддонах в камеру.</w:t>
      </w:r>
    </w:p>
    <w:p w:rsidR="003135E8" w:rsidRPr="00500773" w:rsidRDefault="00E07A32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Выбрать</w:t>
      </w:r>
      <w:r w:rsidR="00210F5F" w:rsidRPr="00500773">
        <w:rPr>
          <w:rFonts w:ascii="Times New Roman" w:hAnsi="Times New Roman" w:cs="Times New Roman"/>
          <w:sz w:val="28"/>
          <w:szCs w:val="28"/>
        </w:rPr>
        <w:t xml:space="preserve"> переключателем режимов режим «Пар» для обработки  продукта только одним  паром</w:t>
      </w:r>
      <w:r w:rsidRPr="00500773">
        <w:rPr>
          <w:rFonts w:ascii="Times New Roman" w:hAnsi="Times New Roman" w:cs="Times New Roman"/>
          <w:sz w:val="28"/>
          <w:szCs w:val="28"/>
        </w:rPr>
        <w:t xml:space="preserve">. </w:t>
      </w:r>
      <w:r w:rsidR="00281451" w:rsidRPr="00500773">
        <w:rPr>
          <w:rFonts w:ascii="Times New Roman" w:hAnsi="Times New Roman" w:cs="Times New Roman"/>
          <w:sz w:val="28"/>
          <w:szCs w:val="28"/>
        </w:rPr>
        <w:t>Время работы устанавливается ручкой таймера.</w:t>
      </w:r>
      <w:r w:rsidR="00D51334" w:rsidRPr="00D51334">
        <w:rPr>
          <w:rFonts w:ascii="Times New Roman" w:hAnsi="Times New Roman" w:cs="Times New Roman"/>
          <w:sz w:val="28"/>
          <w:szCs w:val="28"/>
        </w:rPr>
        <w:t xml:space="preserve"> </w:t>
      </w:r>
      <w:r w:rsidR="00D51334" w:rsidRPr="00500773">
        <w:rPr>
          <w:rFonts w:ascii="Times New Roman" w:hAnsi="Times New Roman" w:cs="Times New Roman"/>
          <w:sz w:val="28"/>
          <w:szCs w:val="28"/>
        </w:rPr>
        <w:t>После окончания времени приготовления, таймер ус</w:t>
      </w:r>
      <w:r w:rsidR="00D51334">
        <w:rPr>
          <w:rFonts w:ascii="Times New Roman" w:hAnsi="Times New Roman" w:cs="Times New Roman"/>
          <w:sz w:val="28"/>
          <w:szCs w:val="28"/>
        </w:rPr>
        <w:t>тановки выключает работу ТЭНов</w:t>
      </w:r>
      <w:r w:rsidR="00D51334" w:rsidRPr="00500773">
        <w:rPr>
          <w:rFonts w:ascii="Times New Roman" w:hAnsi="Times New Roman" w:cs="Times New Roman"/>
          <w:sz w:val="28"/>
          <w:szCs w:val="28"/>
        </w:rPr>
        <w:t>, после этого можно вынимать приготовленную пищу.</w:t>
      </w:r>
      <w:bookmarkStart w:id="0" w:name="_GoBack"/>
      <w:bookmarkEnd w:id="0"/>
    </w:p>
    <w:p w:rsidR="00942879" w:rsidRPr="00500773" w:rsidRDefault="003135E8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 xml:space="preserve"> Вода из водопроводной сети через электромагнитный клапан поступает в парогенератор, где ТЭНы превращают ее в пар. Пар с н</w:t>
      </w:r>
      <w:r w:rsidR="00995F17" w:rsidRPr="00500773">
        <w:rPr>
          <w:rFonts w:ascii="Times New Roman" w:hAnsi="Times New Roman" w:cs="Times New Roman"/>
          <w:sz w:val="28"/>
          <w:szCs w:val="28"/>
        </w:rPr>
        <w:t>ебольшим избыточным давлением (</w:t>
      </w:r>
      <w:r w:rsidR="005A4A9A">
        <w:rPr>
          <w:rFonts w:ascii="Times New Roman" w:hAnsi="Times New Roman" w:cs="Times New Roman"/>
          <w:sz w:val="28"/>
          <w:szCs w:val="28"/>
        </w:rPr>
        <w:t>не более 0,25 бар.</w:t>
      </w:r>
      <w:r w:rsidRPr="00500773">
        <w:rPr>
          <w:rFonts w:ascii="Times New Roman" w:hAnsi="Times New Roman" w:cs="Times New Roman"/>
          <w:sz w:val="28"/>
          <w:szCs w:val="28"/>
        </w:rPr>
        <w:t xml:space="preserve">) поступает в рабочую камеру. </w:t>
      </w:r>
      <w:r w:rsidR="00995F17" w:rsidRPr="00500773">
        <w:rPr>
          <w:rFonts w:ascii="Times New Roman" w:hAnsi="Times New Roman" w:cs="Times New Roman"/>
          <w:sz w:val="28"/>
          <w:szCs w:val="28"/>
        </w:rPr>
        <w:t xml:space="preserve">При понижении уровня воды ниже допустимого ТЭНы </w:t>
      </w:r>
      <w:r w:rsidR="00995F17" w:rsidRPr="00500773">
        <w:rPr>
          <w:rFonts w:ascii="Times New Roman" w:hAnsi="Times New Roman" w:cs="Times New Roman"/>
          <w:sz w:val="28"/>
          <w:szCs w:val="28"/>
        </w:rPr>
        <w:lastRenderedPageBreak/>
        <w:t>автоматически отключаются, гаснет индикатор работы парогенератора и загорается индикатор подачи воды рис.1</w:t>
      </w:r>
      <w:r w:rsidR="00877F0B" w:rsidRPr="00500773">
        <w:rPr>
          <w:rFonts w:ascii="Times New Roman" w:hAnsi="Times New Roman" w:cs="Times New Roman"/>
          <w:sz w:val="28"/>
          <w:szCs w:val="28"/>
        </w:rPr>
        <w:t>.</w:t>
      </w:r>
    </w:p>
    <w:p w:rsidR="00877F0B" w:rsidRPr="00500773" w:rsidRDefault="00877F0B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Для опорожнения и промывки парогенератора служит кран слива воды под парогенератором.</w:t>
      </w:r>
    </w:p>
    <w:p w:rsidR="00E07A32" w:rsidRPr="00413B5D" w:rsidRDefault="00E07A32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 xml:space="preserve">Для визуального контроля </w:t>
      </w:r>
      <w:r w:rsidR="00281451" w:rsidRPr="00500773">
        <w:rPr>
          <w:rFonts w:ascii="Times New Roman" w:hAnsi="Times New Roman" w:cs="Times New Roman"/>
          <w:sz w:val="28"/>
          <w:szCs w:val="28"/>
        </w:rPr>
        <w:t>готовности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продуктов можно включить подсветку камеры, нажав </w:t>
      </w:r>
      <w:r w:rsidR="004139DB" w:rsidRPr="00500773">
        <w:rPr>
          <w:rFonts w:ascii="Times New Roman" w:hAnsi="Times New Roman" w:cs="Times New Roman"/>
          <w:sz w:val="28"/>
          <w:szCs w:val="28"/>
        </w:rPr>
        <w:t>кнопку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подсветки.</w:t>
      </w:r>
    </w:p>
    <w:p w:rsidR="00413B5D" w:rsidRPr="00500773" w:rsidRDefault="00413B5D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выключении режимов и при истечении времени работы таймера срабатывает звуковой сигнал, оповещающий об окончании работы. Также звуковой сигнал срабатывает при открытой двери во время работы пароконвектомата.</w:t>
      </w:r>
    </w:p>
    <w:p w:rsidR="00765A4D" w:rsidRPr="00500773" w:rsidRDefault="00765A4D" w:rsidP="00357036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Примеры режимов работы пароконвектомата представлены в таблице 2.</w:t>
      </w:r>
      <w:r w:rsidR="002C5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77B" w:rsidRPr="00500773">
        <w:rPr>
          <w:rFonts w:ascii="Times New Roman" w:hAnsi="Times New Roman" w:cs="Times New Roman"/>
          <w:sz w:val="28"/>
          <w:szCs w:val="28"/>
        </w:rPr>
        <w:t>Указанные данные ориентировочны и должны корректироваться с учетом индивидуальных особенностей продукта.</w:t>
      </w:r>
    </w:p>
    <w:p w:rsidR="00EF227B" w:rsidRPr="00EF227B" w:rsidRDefault="00EF227B" w:rsidP="00357036">
      <w:pPr>
        <w:pStyle w:val="ae"/>
        <w:widowControl w:val="0"/>
        <w:spacing w:beforeAutospacing="0" w:after="0" w:afterAutospacing="0"/>
        <w:ind w:left="1213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Таблица </w:t>
      </w:r>
      <w:r w:rsidR="00005BB7"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="00005BB7"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5D3188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2</w:t>
      </w:r>
      <w:r w:rsidR="00005BB7"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tbl>
      <w:tblPr>
        <w:tblW w:w="9780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2551"/>
        <w:gridCol w:w="3260"/>
        <w:gridCol w:w="1701"/>
        <w:gridCol w:w="1134"/>
        <w:gridCol w:w="1134"/>
      </w:tblGrid>
      <w:tr w:rsidR="003429FB" w:rsidRPr="00C14B01" w:rsidTr="00500773">
        <w:tc>
          <w:tcPr>
            <w:tcW w:w="2551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</w:pPr>
            <w:r w:rsidRPr="00C14B01">
              <w:rPr>
                <w:b/>
              </w:rPr>
              <w:t>Продукт</w:t>
            </w:r>
          </w:p>
        </w:tc>
        <w:tc>
          <w:tcPr>
            <w:tcW w:w="3260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b/>
              </w:rPr>
            </w:pPr>
            <w:r w:rsidRPr="00C14B01">
              <w:rPr>
                <w:b/>
              </w:rPr>
              <w:t>Количество продукта на 1 гастроемкость GN1/1</w:t>
            </w:r>
          </w:p>
        </w:tc>
        <w:tc>
          <w:tcPr>
            <w:tcW w:w="1701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b/>
              </w:rPr>
            </w:pPr>
            <w:r w:rsidRPr="00C14B01">
              <w:rPr>
                <w:b/>
              </w:rPr>
              <w:t>Тип режима</w:t>
            </w:r>
          </w:p>
        </w:tc>
        <w:tc>
          <w:tcPr>
            <w:tcW w:w="1134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b/>
              </w:rPr>
            </w:pPr>
            <w:r w:rsidRPr="00C14B01">
              <w:rPr>
                <w:b/>
              </w:rPr>
              <w:t>Темпера-тура режима, °С</w:t>
            </w:r>
          </w:p>
        </w:tc>
        <w:tc>
          <w:tcPr>
            <w:tcW w:w="1134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b/>
              </w:rPr>
            </w:pPr>
            <w:r w:rsidRPr="00C14B01">
              <w:rPr>
                <w:b/>
              </w:rPr>
              <w:t>Время режима, мин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Тушеное мясо говядины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6-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C14B01">
                <w:rPr>
                  <w:sz w:val="26"/>
                  <w:szCs w:val="26"/>
                </w:rPr>
                <w:t>8 кг</w:t>
              </w:r>
            </w:smartTag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140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90-120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Телячье филе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8шт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90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Жаркое из телятины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8кг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140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40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Говяжья печень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10шт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250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Жаркое из свинины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8кг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55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Куриные ножки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30шт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Цыпленок целиком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6шт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30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Камбала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250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14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Рыба в фольге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12шт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30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Тресковое филе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175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Голубцы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25шт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</w:t>
            </w:r>
            <w:r w:rsidRPr="00C14B01">
              <w:rPr>
                <w:sz w:val="26"/>
                <w:szCs w:val="26"/>
              </w:rPr>
              <w:lastRenderedPageBreak/>
              <w:t>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lastRenderedPageBreak/>
              <w:t>160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Картофель в мундире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6-12кг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130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Рис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2кг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130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Пирог из дрожжевого теста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2кг каждый второй уровень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175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30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Пирожки яблочные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10шт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Хлеб белый(0,7кг)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4шт каждый второй уровень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40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Булочки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15шт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15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Сдобное песочное тесто, печенье</w:t>
            </w:r>
          </w:p>
        </w:tc>
        <w:tc>
          <w:tcPr>
            <w:tcW w:w="3260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24шт</w:t>
            </w:r>
          </w:p>
        </w:tc>
        <w:tc>
          <w:tcPr>
            <w:tcW w:w="1701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175</w:t>
            </w:r>
          </w:p>
        </w:tc>
        <w:tc>
          <w:tcPr>
            <w:tcW w:w="1134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12</w:t>
            </w:r>
          </w:p>
        </w:tc>
      </w:tr>
      <w:tr w:rsidR="00CF5ECD" w:rsidRPr="00C14B01" w:rsidTr="00500773">
        <w:tc>
          <w:tcPr>
            <w:tcW w:w="2551" w:type="dxa"/>
          </w:tcPr>
          <w:p w:rsidR="00CF5ECD" w:rsidRPr="00C14B01" w:rsidRDefault="00CF5ECD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CF5ECD" w:rsidRPr="00C14B01" w:rsidRDefault="00CF5ECD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F5ECD" w:rsidRPr="00C14B01" w:rsidRDefault="00CF5ECD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F5ECD" w:rsidRPr="00C14B01" w:rsidRDefault="00CF5ECD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F5ECD" w:rsidRPr="00C14B01" w:rsidRDefault="00CF5ECD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</w:p>
        </w:tc>
      </w:tr>
    </w:tbl>
    <w:p w:rsidR="00E918E0" w:rsidRPr="00995204" w:rsidRDefault="006929C1" w:rsidP="00CC57BF">
      <w:pPr>
        <w:pStyle w:val="a9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Pr="00995204" w:rsidRDefault="00FE5052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04">
        <w:rPr>
          <w:rFonts w:ascii="Times New Roman" w:hAnsi="Times New Roman" w:cs="Times New Roman"/>
          <w:sz w:val="28"/>
          <w:szCs w:val="28"/>
        </w:rPr>
        <w:t>Перед любыми работами по обслуживанию установки отключите ее от электросети и закройте воду.</w:t>
      </w:r>
    </w:p>
    <w:p w:rsidR="00410A79" w:rsidRPr="00995204" w:rsidRDefault="00B8055A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04">
        <w:rPr>
          <w:rFonts w:ascii="Times New Roman" w:hAnsi="Times New Roman" w:cs="Times New Roman"/>
          <w:sz w:val="28"/>
          <w:szCs w:val="28"/>
        </w:rPr>
        <w:t>Внешние части и поверхности из нержавеющей стали, а также резиновые уплотнители очищать губкой, смоченной в растворе теплой воды с нейтральным мылом, затем ополоснут</w:t>
      </w:r>
      <w:r w:rsidR="002D24A9">
        <w:rPr>
          <w:rFonts w:ascii="Times New Roman" w:hAnsi="Times New Roman" w:cs="Times New Roman"/>
          <w:sz w:val="28"/>
          <w:szCs w:val="28"/>
        </w:rPr>
        <w:t>ь и вытереть насухо. Трудноудаляе</w:t>
      </w:r>
      <w:r w:rsidRPr="00995204">
        <w:rPr>
          <w:rFonts w:ascii="Times New Roman" w:hAnsi="Times New Roman" w:cs="Times New Roman"/>
          <w:sz w:val="28"/>
          <w:szCs w:val="28"/>
        </w:rPr>
        <w:t>мые пятна очищайте специальными средствами по уходу за нержавеющей сталью. Для очистки внутренних стенок к</w:t>
      </w:r>
      <w:r w:rsidR="00BC02B7">
        <w:rPr>
          <w:rFonts w:ascii="Times New Roman" w:hAnsi="Times New Roman" w:cs="Times New Roman"/>
          <w:sz w:val="28"/>
          <w:szCs w:val="28"/>
        </w:rPr>
        <w:t>амеры надо вынуть  поддоны  и снять направляющие (9</w:t>
      </w:r>
      <w:r w:rsidRPr="00995204">
        <w:rPr>
          <w:rFonts w:ascii="Times New Roman" w:hAnsi="Times New Roman" w:cs="Times New Roman"/>
          <w:sz w:val="28"/>
          <w:szCs w:val="28"/>
        </w:rPr>
        <w:t>) движением вверх с нижних штырей и движением вниз с верхних штырей. Не используйте абразивные порошки и средства, содержащие агрессивные средства.</w:t>
      </w:r>
    </w:p>
    <w:p w:rsidR="00B8055A" w:rsidRPr="00B849B2" w:rsidRDefault="00A969D6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B2">
        <w:rPr>
          <w:rFonts w:ascii="Times New Roman" w:hAnsi="Times New Roman" w:cs="Times New Roman"/>
          <w:sz w:val="28"/>
          <w:szCs w:val="28"/>
        </w:rPr>
        <w:t>Стекло дверцы очищайте губкой с неабразивным моющим средством, затем протрите мягкой тканью.</w:t>
      </w:r>
    </w:p>
    <w:p w:rsidR="00A969D6" w:rsidRPr="00B849B2" w:rsidRDefault="006C69CA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B2">
        <w:rPr>
          <w:rFonts w:ascii="Times New Roman" w:hAnsi="Times New Roman" w:cs="Times New Roman"/>
          <w:sz w:val="28"/>
          <w:szCs w:val="28"/>
        </w:rPr>
        <w:t xml:space="preserve"> Для очистки внутренних поверхностей стекла необходимо открыть внутреннюю створку двери (</w:t>
      </w:r>
      <w:r w:rsidR="00BC02B7">
        <w:rPr>
          <w:rFonts w:ascii="Times New Roman" w:hAnsi="Times New Roman" w:cs="Times New Roman"/>
          <w:sz w:val="28"/>
          <w:szCs w:val="28"/>
        </w:rPr>
        <w:t>10) рис.2, сняв с фиксаторов (4</w:t>
      </w:r>
      <w:r w:rsidRPr="00B849B2">
        <w:rPr>
          <w:rFonts w:ascii="Times New Roman" w:hAnsi="Times New Roman" w:cs="Times New Roman"/>
          <w:sz w:val="28"/>
          <w:szCs w:val="28"/>
        </w:rPr>
        <w:t>).</w:t>
      </w:r>
    </w:p>
    <w:p w:rsidR="00F83FF6" w:rsidRPr="0022200A" w:rsidRDefault="00172DAA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0A">
        <w:rPr>
          <w:rFonts w:ascii="Times New Roman" w:hAnsi="Times New Roman" w:cs="Times New Roman"/>
          <w:sz w:val="28"/>
          <w:szCs w:val="28"/>
        </w:rPr>
        <w:lastRenderedPageBreak/>
        <w:t>Периодически проверяйте рез</w:t>
      </w:r>
      <w:r w:rsidR="00BC02B7">
        <w:rPr>
          <w:rFonts w:ascii="Times New Roman" w:hAnsi="Times New Roman" w:cs="Times New Roman"/>
          <w:sz w:val="28"/>
          <w:szCs w:val="28"/>
        </w:rPr>
        <w:t>иновый уплотнитель на корпусе (2</w:t>
      </w:r>
      <w:r w:rsidRPr="0022200A">
        <w:rPr>
          <w:rFonts w:ascii="Times New Roman" w:hAnsi="Times New Roman" w:cs="Times New Roman"/>
          <w:sz w:val="28"/>
          <w:szCs w:val="28"/>
        </w:rPr>
        <w:t>). В случае износа или повреждения уплотнитель вытянуть из паза и заменить на новый.</w:t>
      </w:r>
    </w:p>
    <w:p w:rsidR="00500773" w:rsidRPr="003B5385" w:rsidRDefault="00AA6FD1" w:rsidP="00500773">
      <w:pPr>
        <w:pStyle w:val="a9"/>
        <w:keepNext/>
        <w:numPr>
          <w:ilvl w:val="1"/>
          <w:numId w:val="8"/>
        </w:numPr>
      </w:pPr>
      <w:r w:rsidRPr="00500773">
        <w:rPr>
          <w:rFonts w:ascii="Times New Roman" w:hAnsi="Times New Roman" w:cs="Times New Roman"/>
          <w:sz w:val="28"/>
          <w:szCs w:val="28"/>
        </w:rPr>
        <w:t xml:space="preserve">Для замены ламп </w:t>
      </w:r>
      <w:r w:rsidR="006E26CD" w:rsidRPr="00500773">
        <w:rPr>
          <w:rFonts w:ascii="Times New Roman" w:hAnsi="Times New Roman" w:cs="Times New Roman"/>
          <w:sz w:val="28"/>
          <w:szCs w:val="28"/>
        </w:rPr>
        <w:t>подсветк</w:t>
      </w:r>
      <w:r w:rsidR="006E26CD">
        <w:rPr>
          <w:rFonts w:ascii="Times New Roman" w:hAnsi="Times New Roman" w:cs="Times New Roman"/>
          <w:sz w:val="28"/>
          <w:szCs w:val="28"/>
        </w:rPr>
        <w:t xml:space="preserve">и, </w:t>
      </w:r>
      <w:r w:rsidR="006E26CD" w:rsidRPr="00500773">
        <w:rPr>
          <w:rFonts w:ascii="Times New Roman" w:hAnsi="Times New Roman" w:cs="Times New Roman"/>
          <w:sz w:val="28"/>
          <w:szCs w:val="28"/>
        </w:rPr>
        <w:t>необходимо</w:t>
      </w:r>
      <w:r w:rsidR="006E26CD">
        <w:rPr>
          <w:rFonts w:ascii="Times New Roman" w:hAnsi="Times New Roman" w:cs="Times New Roman"/>
          <w:sz w:val="28"/>
          <w:szCs w:val="28"/>
        </w:rPr>
        <w:t xml:space="preserve"> снять</w:t>
      </w:r>
      <w:r w:rsidR="00885796">
        <w:rPr>
          <w:rFonts w:ascii="Times New Roman" w:hAnsi="Times New Roman" w:cs="Times New Roman"/>
          <w:sz w:val="28"/>
          <w:szCs w:val="28"/>
        </w:rPr>
        <w:t xml:space="preserve"> боковую стенку</w:t>
      </w:r>
      <w:r w:rsidR="00BC02B7">
        <w:rPr>
          <w:rFonts w:ascii="Times New Roman" w:hAnsi="Times New Roman" w:cs="Times New Roman"/>
          <w:sz w:val="28"/>
          <w:szCs w:val="28"/>
        </w:rPr>
        <w:t xml:space="preserve"> (</w:t>
      </w:r>
      <w:r w:rsidR="00885796">
        <w:rPr>
          <w:rFonts w:ascii="Times New Roman" w:hAnsi="Times New Roman" w:cs="Times New Roman"/>
          <w:sz w:val="28"/>
          <w:szCs w:val="28"/>
        </w:rPr>
        <w:t>8</w:t>
      </w:r>
      <w:r w:rsidRPr="00500773">
        <w:rPr>
          <w:rFonts w:ascii="Times New Roman" w:hAnsi="Times New Roman" w:cs="Times New Roman"/>
          <w:sz w:val="28"/>
          <w:szCs w:val="28"/>
        </w:rPr>
        <w:t>) рис.2</w:t>
      </w:r>
      <w:r w:rsidR="006E26CD">
        <w:rPr>
          <w:rFonts w:ascii="Times New Roman" w:hAnsi="Times New Roman" w:cs="Times New Roman"/>
          <w:sz w:val="28"/>
          <w:szCs w:val="28"/>
        </w:rPr>
        <w:t>,</w:t>
      </w:r>
      <w:r w:rsidR="003C4F92" w:rsidRPr="00500773">
        <w:rPr>
          <w:rFonts w:ascii="Times New Roman" w:hAnsi="Times New Roman" w:cs="Times New Roman"/>
          <w:sz w:val="28"/>
          <w:szCs w:val="28"/>
        </w:rPr>
        <w:t xml:space="preserve"> вывернуть винты и снять </w:t>
      </w:r>
      <w:r w:rsidR="006E26CD">
        <w:rPr>
          <w:rFonts w:ascii="Times New Roman" w:hAnsi="Times New Roman" w:cs="Times New Roman"/>
          <w:sz w:val="28"/>
          <w:szCs w:val="28"/>
        </w:rPr>
        <w:t>экран</w:t>
      </w:r>
      <w:r w:rsidRPr="00500773">
        <w:rPr>
          <w:rFonts w:ascii="Times New Roman" w:hAnsi="Times New Roman" w:cs="Times New Roman"/>
          <w:sz w:val="28"/>
          <w:szCs w:val="28"/>
        </w:rPr>
        <w:t xml:space="preserve">. </w:t>
      </w:r>
      <w:r w:rsidR="00EF6BF7">
        <w:rPr>
          <w:rFonts w:ascii="Times New Roman" w:hAnsi="Times New Roman" w:cs="Times New Roman"/>
          <w:sz w:val="28"/>
          <w:szCs w:val="28"/>
        </w:rPr>
        <w:t>Снять прижим лампы</w:t>
      </w:r>
      <w:r w:rsidRPr="00500773">
        <w:rPr>
          <w:rFonts w:ascii="Times New Roman" w:hAnsi="Times New Roman" w:cs="Times New Roman"/>
          <w:sz w:val="28"/>
          <w:szCs w:val="28"/>
        </w:rPr>
        <w:t xml:space="preserve"> и заменит</w:t>
      </w:r>
      <w:r w:rsidR="00D47A18">
        <w:rPr>
          <w:rFonts w:ascii="Times New Roman" w:hAnsi="Times New Roman" w:cs="Times New Roman"/>
          <w:sz w:val="28"/>
          <w:szCs w:val="28"/>
        </w:rPr>
        <w:t>ь</w:t>
      </w:r>
      <w:r w:rsidRPr="00500773">
        <w:rPr>
          <w:rFonts w:ascii="Times New Roman" w:hAnsi="Times New Roman" w:cs="Times New Roman"/>
          <w:sz w:val="28"/>
          <w:szCs w:val="28"/>
        </w:rPr>
        <w:t xml:space="preserve"> </w:t>
      </w:r>
      <w:r w:rsidR="00D47A18">
        <w:rPr>
          <w:rFonts w:ascii="Times New Roman" w:hAnsi="Times New Roman" w:cs="Times New Roman"/>
          <w:sz w:val="28"/>
          <w:szCs w:val="28"/>
        </w:rPr>
        <w:t>лампу</w:t>
      </w:r>
      <w:r w:rsidRPr="00500773">
        <w:rPr>
          <w:rFonts w:ascii="Times New Roman" w:hAnsi="Times New Roman" w:cs="Times New Roman"/>
          <w:sz w:val="28"/>
          <w:szCs w:val="28"/>
        </w:rPr>
        <w:t xml:space="preserve"> </w:t>
      </w:r>
      <w:r w:rsidR="00D47A18">
        <w:rPr>
          <w:rFonts w:ascii="Times New Roman" w:hAnsi="Times New Roman" w:cs="Times New Roman"/>
          <w:sz w:val="28"/>
          <w:szCs w:val="28"/>
        </w:rPr>
        <w:t>новой, с</w:t>
      </w:r>
      <w:r w:rsidRPr="00500773">
        <w:rPr>
          <w:rFonts w:ascii="Times New Roman" w:hAnsi="Times New Roman" w:cs="Times New Roman"/>
          <w:sz w:val="28"/>
          <w:szCs w:val="28"/>
        </w:rPr>
        <w:t xml:space="preserve"> мощностью </w:t>
      </w:r>
      <w:r w:rsidR="00D47A18">
        <w:rPr>
          <w:rFonts w:ascii="Times New Roman" w:hAnsi="Times New Roman" w:cs="Times New Roman"/>
          <w:sz w:val="28"/>
          <w:szCs w:val="28"/>
        </w:rPr>
        <w:t>50</w:t>
      </w:r>
      <w:r w:rsidRPr="00500773">
        <w:rPr>
          <w:rFonts w:ascii="Times New Roman" w:hAnsi="Times New Roman" w:cs="Times New Roman"/>
          <w:sz w:val="28"/>
          <w:szCs w:val="28"/>
        </w:rPr>
        <w:t xml:space="preserve">Вт, тип </w:t>
      </w:r>
      <w:r w:rsidR="00D47A18">
        <w:rPr>
          <w:rFonts w:ascii="Times New Roman" w:hAnsi="Times New Roman" w:cs="Times New Roman"/>
          <w:sz w:val="28"/>
          <w:szCs w:val="28"/>
          <w:lang w:val="en-US"/>
        </w:rPr>
        <w:t>MR</w:t>
      </w:r>
      <w:r w:rsidR="00D47A18" w:rsidRPr="00D47A18">
        <w:rPr>
          <w:rFonts w:ascii="Times New Roman" w:hAnsi="Times New Roman" w:cs="Times New Roman"/>
          <w:sz w:val="28"/>
          <w:szCs w:val="28"/>
        </w:rPr>
        <w:t xml:space="preserve">16 </w:t>
      </w:r>
      <w:r w:rsidR="00D47A18">
        <w:rPr>
          <w:rFonts w:ascii="Times New Roman" w:hAnsi="Times New Roman" w:cs="Times New Roman"/>
          <w:sz w:val="28"/>
          <w:szCs w:val="28"/>
        </w:rPr>
        <w:t xml:space="preserve">цоколь </w:t>
      </w:r>
      <w:r w:rsidR="00D47A18">
        <w:rPr>
          <w:rFonts w:ascii="Times New Roman" w:hAnsi="Times New Roman" w:cs="Times New Roman"/>
          <w:sz w:val="28"/>
          <w:szCs w:val="28"/>
          <w:lang w:val="en-US"/>
        </w:rPr>
        <w:t>GU</w:t>
      </w:r>
      <w:r w:rsidR="00D47A18" w:rsidRPr="00D47A18">
        <w:rPr>
          <w:rFonts w:ascii="Times New Roman" w:hAnsi="Times New Roman" w:cs="Times New Roman"/>
          <w:sz w:val="28"/>
          <w:szCs w:val="28"/>
        </w:rPr>
        <w:t>5.3</w:t>
      </w:r>
      <w:r w:rsidRPr="00500773">
        <w:rPr>
          <w:rFonts w:ascii="Times New Roman" w:hAnsi="Times New Roman" w:cs="Times New Roman"/>
          <w:sz w:val="28"/>
          <w:szCs w:val="28"/>
        </w:rPr>
        <w:t xml:space="preserve">. </w:t>
      </w:r>
      <w:r w:rsidR="00D47A18">
        <w:rPr>
          <w:rFonts w:ascii="Times New Roman" w:hAnsi="Times New Roman" w:cs="Times New Roman"/>
          <w:sz w:val="28"/>
          <w:szCs w:val="28"/>
        </w:rPr>
        <w:t>Установить прижим и экран на место.</w:t>
      </w:r>
    </w:p>
    <w:p w:rsidR="003B5385" w:rsidRDefault="003B5385" w:rsidP="003B5385">
      <w:pPr>
        <w:pStyle w:val="a9"/>
        <w:keepNext/>
        <w:ind w:left="792" w:firstLine="0"/>
      </w:pPr>
      <w:r>
        <w:rPr>
          <w:noProof/>
          <w:lang w:eastAsia="ru-RU"/>
        </w:rPr>
        <w:drawing>
          <wp:inline distT="0" distB="0" distL="0" distR="0">
            <wp:extent cx="6057900" cy="56959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D10" w:rsidRPr="00DB79D2" w:rsidRDefault="00BC02B7" w:rsidP="00DB79D2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DB79D2">
        <w:rPr>
          <w:rFonts w:ascii="Times New Roman" w:hAnsi="Times New Roman" w:cs="Times New Roman"/>
          <w:sz w:val="28"/>
          <w:szCs w:val="28"/>
        </w:rPr>
        <w:t>3</w:t>
      </w:r>
    </w:p>
    <w:p w:rsidR="00DA046C" w:rsidRPr="006F1A98" w:rsidRDefault="00F5398A" w:rsidP="00DB79D2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0A">
        <w:rPr>
          <w:rFonts w:ascii="Times New Roman" w:hAnsi="Times New Roman" w:cs="Times New Roman"/>
          <w:sz w:val="28"/>
          <w:szCs w:val="28"/>
        </w:rPr>
        <w:t>При длительном перерыве в работе установки необходимо слить воду из гидрозатвора (</w:t>
      </w:r>
      <w:r w:rsidR="00DB79D2">
        <w:rPr>
          <w:rFonts w:ascii="Times New Roman" w:hAnsi="Times New Roman" w:cs="Times New Roman"/>
          <w:sz w:val="28"/>
          <w:szCs w:val="28"/>
        </w:rPr>
        <w:t>1</w:t>
      </w:r>
      <w:r w:rsidRPr="0022200A">
        <w:rPr>
          <w:rFonts w:ascii="Times New Roman" w:hAnsi="Times New Roman" w:cs="Times New Roman"/>
          <w:sz w:val="28"/>
          <w:szCs w:val="28"/>
        </w:rPr>
        <w:t>) рис.</w:t>
      </w:r>
      <w:r w:rsidR="00DB79D2">
        <w:rPr>
          <w:rFonts w:ascii="Times New Roman" w:hAnsi="Times New Roman" w:cs="Times New Roman"/>
          <w:sz w:val="28"/>
          <w:szCs w:val="28"/>
        </w:rPr>
        <w:t xml:space="preserve">3. Для этого необходимо снять </w:t>
      </w:r>
      <w:r w:rsidR="003B5385">
        <w:rPr>
          <w:rFonts w:ascii="Times New Roman" w:hAnsi="Times New Roman" w:cs="Times New Roman"/>
          <w:sz w:val="28"/>
          <w:szCs w:val="28"/>
        </w:rPr>
        <w:t>стенку (8) рис.2</w:t>
      </w:r>
      <w:r w:rsidR="00DB79D2">
        <w:rPr>
          <w:rFonts w:ascii="Times New Roman" w:hAnsi="Times New Roman" w:cs="Times New Roman"/>
          <w:sz w:val="28"/>
          <w:szCs w:val="28"/>
        </w:rPr>
        <w:t>,</w:t>
      </w:r>
      <w:r w:rsidR="002D24A9">
        <w:rPr>
          <w:rFonts w:ascii="Times New Roman" w:hAnsi="Times New Roman" w:cs="Times New Roman"/>
          <w:sz w:val="28"/>
          <w:szCs w:val="28"/>
        </w:rPr>
        <w:t>затем открыть к</w:t>
      </w:r>
      <w:r w:rsidR="00DB79D2">
        <w:rPr>
          <w:rFonts w:ascii="Times New Roman" w:hAnsi="Times New Roman" w:cs="Times New Roman"/>
          <w:sz w:val="28"/>
          <w:szCs w:val="28"/>
        </w:rPr>
        <w:t>ран слива из гидрозатвора (2) рис.3.</w:t>
      </w:r>
    </w:p>
    <w:p w:rsidR="00BC67C1" w:rsidRPr="00BC67C1" w:rsidRDefault="006F1A98" w:rsidP="001E4DAC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Очистку парогенератора от накипи проводить 1раз в 10дней, но не реже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1раза в месяц. Для этого отключают </w:t>
      </w:r>
      <w:r w:rsidR="00DB79D2">
        <w:rPr>
          <w:rFonts w:ascii="Times New Roman" w:hAnsi="Times New Roman" w:cs="Times New Roman"/>
          <w:sz w:val="28"/>
          <w:szCs w:val="28"/>
        </w:rPr>
        <w:t>пароконвектомат</w:t>
      </w:r>
      <w:r>
        <w:rPr>
          <w:rFonts w:ascii="Times New Roman" w:hAnsi="Times New Roman" w:cs="Times New Roman"/>
          <w:sz w:val="28"/>
          <w:szCs w:val="28"/>
        </w:rPr>
        <w:t>. Сливают воду из парогенератора</w:t>
      </w:r>
      <w:r w:rsidR="00DB79D2">
        <w:rPr>
          <w:rFonts w:ascii="Times New Roman" w:hAnsi="Times New Roman" w:cs="Times New Roman"/>
          <w:sz w:val="28"/>
          <w:szCs w:val="28"/>
        </w:rPr>
        <w:t xml:space="preserve"> (3)</w:t>
      </w:r>
      <w:r>
        <w:rPr>
          <w:rFonts w:ascii="Times New Roman" w:hAnsi="Times New Roman" w:cs="Times New Roman"/>
          <w:sz w:val="28"/>
          <w:szCs w:val="28"/>
        </w:rPr>
        <w:t xml:space="preserve"> через кран слива воды</w:t>
      </w:r>
      <w:r w:rsidR="00DB79D2">
        <w:rPr>
          <w:rFonts w:ascii="Times New Roman" w:hAnsi="Times New Roman" w:cs="Times New Roman"/>
          <w:sz w:val="28"/>
          <w:szCs w:val="28"/>
        </w:rPr>
        <w:t xml:space="preserve"> (4) рис.3</w:t>
      </w:r>
      <w:r>
        <w:rPr>
          <w:rFonts w:ascii="Times New Roman" w:hAnsi="Times New Roman" w:cs="Times New Roman"/>
          <w:sz w:val="28"/>
          <w:szCs w:val="28"/>
        </w:rPr>
        <w:t xml:space="preserve">. Открывают кран </w:t>
      </w:r>
      <w:r w:rsidR="00DB79D2">
        <w:rPr>
          <w:rFonts w:ascii="Times New Roman" w:hAnsi="Times New Roman" w:cs="Times New Roman"/>
          <w:sz w:val="28"/>
          <w:szCs w:val="28"/>
        </w:rPr>
        <w:t>(5)</w:t>
      </w:r>
      <w:r>
        <w:rPr>
          <w:rFonts w:ascii="Times New Roman" w:hAnsi="Times New Roman" w:cs="Times New Roman"/>
          <w:sz w:val="28"/>
          <w:szCs w:val="28"/>
        </w:rPr>
        <w:t>воронки</w:t>
      </w:r>
      <w:r w:rsidR="00DB79D2">
        <w:rPr>
          <w:rFonts w:ascii="Times New Roman" w:hAnsi="Times New Roman" w:cs="Times New Roman"/>
          <w:sz w:val="28"/>
          <w:szCs w:val="28"/>
        </w:rPr>
        <w:t xml:space="preserve"> заливки промывочного раствора в парогенератор (6) </w:t>
      </w:r>
      <w:r w:rsidR="00654FD4">
        <w:rPr>
          <w:rFonts w:ascii="Times New Roman" w:hAnsi="Times New Roman" w:cs="Times New Roman"/>
          <w:sz w:val="28"/>
          <w:szCs w:val="28"/>
        </w:rPr>
        <w:t>рис.3</w:t>
      </w:r>
      <w:r>
        <w:rPr>
          <w:rFonts w:ascii="Times New Roman" w:hAnsi="Times New Roman" w:cs="Times New Roman"/>
          <w:sz w:val="28"/>
          <w:szCs w:val="28"/>
        </w:rPr>
        <w:t xml:space="preserve"> и заливают</w:t>
      </w:r>
      <w:r w:rsidR="00610365">
        <w:rPr>
          <w:rFonts w:ascii="Times New Roman" w:hAnsi="Times New Roman" w:cs="Times New Roman"/>
          <w:sz w:val="28"/>
          <w:szCs w:val="28"/>
        </w:rPr>
        <w:t xml:space="preserve"> раствор для удаления накипи объемом 4 литра</w:t>
      </w:r>
      <w:r w:rsidR="004D2927">
        <w:rPr>
          <w:rFonts w:ascii="Times New Roman" w:hAnsi="Times New Roman" w:cs="Times New Roman"/>
          <w:sz w:val="28"/>
          <w:szCs w:val="28"/>
        </w:rPr>
        <w:t xml:space="preserve"> в воронку на </w:t>
      </w:r>
      <w:r w:rsidR="003B5385">
        <w:rPr>
          <w:rFonts w:ascii="Times New Roman" w:hAnsi="Times New Roman" w:cs="Times New Roman"/>
          <w:sz w:val="28"/>
          <w:szCs w:val="28"/>
        </w:rPr>
        <w:t>крыше</w:t>
      </w:r>
      <w:r w:rsidR="00610365">
        <w:rPr>
          <w:rFonts w:ascii="Times New Roman" w:hAnsi="Times New Roman" w:cs="Times New Roman"/>
          <w:sz w:val="28"/>
          <w:szCs w:val="28"/>
        </w:rPr>
        <w:t xml:space="preserve"> и включают режим чистого пара на 20 мин.</w:t>
      </w:r>
      <w:r w:rsidR="003371A8" w:rsidRPr="003371A8">
        <w:rPr>
          <w:rFonts w:ascii="Times New Roman" w:hAnsi="Times New Roman" w:cs="Times New Roman"/>
          <w:sz w:val="28"/>
          <w:szCs w:val="28"/>
        </w:rPr>
        <w:t xml:space="preserve"> </w:t>
      </w:r>
      <w:r w:rsidR="003371A8">
        <w:rPr>
          <w:rFonts w:ascii="Times New Roman" w:hAnsi="Times New Roman" w:cs="Times New Roman"/>
          <w:sz w:val="28"/>
          <w:szCs w:val="28"/>
        </w:rPr>
        <w:t xml:space="preserve">В качестве раствора для удаления накипи можно приготовить раствор лимонной кислоты (50 г развести в 1,5 л воды), «Кумкумит» или пр. </w:t>
      </w:r>
      <w:r w:rsidR="003371A8" w:rsidRPr="00862ACD">
        <w:rPr>
          <w:rFonts w:ascii="Times New Roman" w:hAnsi="Times New Roman" w:cs="Times New Roman"/>
          <w:sz w:val="28"/>
          <w:szCs w:val="28"/>
        </w:rPr>
        <w:t>Для других средств от накипи раствор приготовить согласно рук</w:t>
      </w:r>
      <w:r w:rsidR="003371A8">
        <w:rPr>
          <w:rFonts w:ascii="Times New Roman" w:hAnsi="Times New Roman" w:cs="Times New Roman"/>
          <w:sz w:val="28"/>
          <w:szCs w:val="28"/>
        </w:rPr>
        <w:t>оводству по использованию данного</w:t>
      </w:r>
      <w:r w:rsidR="003371A8" w:rsidRPr="00862ACD">
        <w:rPr>
          <w:rFonts w:ascii="Times New Roman" w:hAnsi="Times New Roman" w:cs="Times New Roman"/>
          <w:sz w:val="28"/>
          <w:szCs w:val="28"/>
        </w:rPr>
        <w:t xml:space="preserve"> средства, т.е. рассчитать необходимое количество средства для удаления накипи из бойлера, исходя из объема воды в бойлер</w:t>
      </w:r>
      <w:r w:rsidR="003371A8">
        <w:rPr>
          <w:rFonts w:ascii="Times New Roman" w:hAnsi="Times New Roman" w:cs="Times New Roman"/>
          <w:sz w:val="28"/>
          <w:szCs w:val="28"/>
        </w:rPr>
        <w:t>е 4 литра</w:t>
      </w:r>
      <w:r w:rsidR="003371A8" w:rsidRPr="00862ACD">
        <w:rPr>
          <w:rFonts w:ascii="Times New Roman" w:hAnsi="Times New Roman" w:cs="Times New Roman"/>
          <w:sz w:val="28"/>
          <w:szCs w:val="28"/>
        </w:rPr>
        <w:t>.</w:t>
      </w:r>
    </w:p>
    <w:p w:rsidR="006F1A98" w:rsidRPr="003371A8" w:rsidRDefault="00610365" w:rsidP="001E4DAC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удаления остатков моющего средства промыть парогенератор чистой водой не менее 2</w:t>
      </w:r>
      <w:r w:rsidR="00372AD6">
        <w:rPr>
          <w:rFonts w:ascii="Times New Roman" w:hAnsi="Times New Roman" w:cs="Times New Roman"/>
          <w:sz w:val="28"/>
          <w:szCs w:val="28"/>
        </w:rPr>
        <w:t xml:space="preserve">-х </w:t>
      </w:r>
      <w:r w:rsidR="003371A8">
        <w:rPr>
          <w:rFonts w:ascii="Times New Roman" w:hAnsi="Times New Roman" w:cs="Times New Roman"/>
          <w:sz w:val="28"/>
          <w:szCs w:val="28"/>
        </w:rPr>
        <w:t xml:space="preserve">раз, включая режим </w:t>
      </w:r>
      <w:r>
        <w:rPr>
          <w:rFonts w:ascii="Times New Roman" w:hAnsi="Times New Roman" w:cs="Times New Roman"/>
          <w:sz w:val="28"/>
          <w:szCs w:val="28"/>
        </w:rPr>
        <w:t>чистого пара, после наполнения водой выключают режим чистого пара и сливают воду через сливной кран</w:t>
      </w:r>
      <w:r w:rsidR="00372AD6">
        <w:rPr>
          <w:rFonts w:ascii="Times New Roman" w:hAnsi="Times New Roman" w:cs="Times New Roman"/>
          <w:sz w:val="28"/>
          <w:szCs w:val="28"/>
        </w:rPr>
        <w:t xml:space="preserve"> (4) рис.3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71A8" w:rsidRPr="003371A8" w:rsidRDefault="003371A8" w:rsidP="003371A8">
      <w:pPr>
        <w:widowControl w:val="0"/>
        <w:spacing w:line="276" w:lineRule="auto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371A8">
        <w:rPr>
          <w:rFonts w:ascii="Times New Roman" w:hAnsi="Times New Roman" w:cs="Times New Roman"/>
          <w:b/>
          <w:sz w:val="28"/>
          <w:szCs w:val="28"/>
        </w:rPr>
        <w:t xml:space="preserve">Внимание ! Запрещается использовать для очистки едкие щелочи и концентрированные кислоты! </w:t>
      </w:r>
    </w:p>
    <w:p w:rsidR="00A227FB" w:rsidRPr="00733D0E" w:rsidRDefault="00995204" w:rsidP="001E4DAC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0A">
        <w:rPr>
          <w:rFonts w:ascii="Times New Roman" w:hAnsi="Times New Roman" w:cs="Times New Roman"/>
          <w:sz w:val="28"/>
          <w:szCs w:val="28"/>
        </w:rPr>
        <w:t>Ежедневная чистка рабочей камеры увеличит срок службы установки. Просушивайте рабочую камеру. При длительном перерыве в работе (на ночь) дверь камеры оставляйте приоткрытой.</w:t>
      </w:r>
      <w:r w:rsidR="005A4A9A">
        <w:rPr>
          <w:rFonts w:ascii="Times New Roman" w:hAnsi="Times New Roman" w:cs="Times New Roman"/>
          <w:sz w:val="28"/>
          <w:szCs w:val="28"/>
        </w:rPr>
        <w:t xml:space="preserve"> </w:t>
      </w:r>
      <w:r w:rsidR="0099217F" w:rsidRPr="0022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B52ABE" w:rsidRPr="002220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установкой</w:t>
      </w:r>
      <w:r w:rsidR="0099217F" w:rsidRPr="0022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Default="0003649C" w:rsidP="00CC57BF">
      <w:pPr>
        <w:pStyle w:val="a9"/>
        <w:numPr>
          <w:ilvl w:val="0"/>
          <w:numId w:val="8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8999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93"/>
        <w:gridCol w:w="3184"/>
        <w:gridCol w:w="3322"/>
      </w:tblGrid>
      <w:tr w:rsidR="00B03AB3" w:rsidRPr="00874311" w:rsidTr="00223D35">
        <w:trPr>
          <w:trHeight w:val="873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5531AE">
            <w:pPr>
              <w:spacing w:before="0" w:beforeAutospacing="0" w:after="0" w:afterAutospacing="0"/>
              <w:ind w:left="-1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5531AE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663CB2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B03AB3" w:rsidRPr="00874311" w:rsidTr="00223D35">
        <w:trPr>
          <w:trHeight w:val="1724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дверцы установки капает вода и выходит пар.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D45297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1.Дверца неплотно закрыта.</w:t>
            </w:r>
          </w:p>
          <w:p w:rsidR="00B03AB3" w:rsidRPr="00B03AB3" w:rsidRDefault="00B03AB3" w:rsidP="00D45297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2.Изношено резиновое уплотнение.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924094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1.Плотно закрыть дверь, чтобы сработала защелка.</w:t>
            </w:r>
          </w:p>
          <w:p w:rsidR="00B03AB3" w:rsidRPr="00B03AB3" w:rsidRDefault="00B03AB3" w:rsidP="00924094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2.Заменить резиновое уплотнение.</w:t>
            </w:r>
          </w:p>
        </w:tc>
      </w:tr>
      <w:tr w:rsidR="00B03AB3" w:rsidRPr="00874311" w:rsidTr="00223D35">
        <w:trPr>
          <w:trHeight w:val="448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работает подсветка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D45297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Перегорела лампочка.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2D24A9" w:rsidP="0072753E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Снять </w:t>
            </w:r>
            <w:r w:rsidR="0072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боковую стенку</w:t>
            </w:r>
            <w:r w:rsidR="0022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</w:t>
            </w:r>
            <w:r w:rsidR="00B03AB3"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аменить лампочку</w:t>
            </w:r>
          </w:p>
        </w:tc>
      </w:tr>
      <w:tr w:rsidR="00B03AB3" w:rsidRPr="00874311" w:rsidTr="00223D35">
        <w:trPr>
          <w:trHeight w:val="1298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 время работы установки возникают шумы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223D35" w:rsidP="00461F09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Износились прокладки уплотнения вала вентиляторов</w:t>
            </w:r>
            <w:r w:rsidR="00B03AB3"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223D35" w:rsidP="00223D35">
            <w:pPr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Заменить прокладки уплотнения вала вентиляторов</w:t>
            </w:r>
            <w:r w:rsidR="00B03AB3"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3AB3" w:rsidRPr="00874311" w:rsidTr="00223D35">
        <w:trPr>
          <w:trHeight w:val="2173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поступает вода в камеру для образования пара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461F09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1.Закрыт кран подачи воды.</w:t>
            </w:r>
          </w:p>
          <w:p w:rsidR="00B03AB3" w:rsidRPr="00B03AB3" w:rsidRDefault="00B03AB3" w:rsidP="00D60AAB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2.Засорилась трубка подачи воды.</w:t>
            </w:r>
          </w:p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3.Засорилась сетка фильтра воды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461F09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1.Открыть кран подачи воды.</w:t>
            </w:r>
          </w:p>
          <w:p w:rsidR="00B03AB3" w:rsidRPr="00B03AB3" w:rsidRDefault="00B03AB3" w:rsidP="00D60AAB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2.Снять и очистить трубку подачи воды.</w:t>
            </w:r>
          </w:p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3.Разобрать фильтр и прочистить сетку</w:t>
            </w:r>
          </w:p>
        </w:tc>
      </w:tr>
      <w:tr w:rsidR="00B03AB3" w:rsidRPr="00874311" w:rsidTr="00223D35">
        <w:trPr>
          <w:trHeight w:val="851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вытекает вода из камеры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Засорился слив воды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7D6C50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Прочистить слив воды и гидрозатвор </w:t>
            </w:r>
          </w:p>
        </w:tc>
      </w:tr>
      <w:tr w:rsidR="00B03AB3" w:rsidRPr="00874311" w:rsidTr="00223D35">
        <w:trPr>
          <w:trHeight w:val="1724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работает установка после включения в</w:t>
            </w:r>
            <w:r w:rsidR="007A3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ключателя эл. с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(16).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1.Выключен главный питающий </w:t>
            </w:r>
            <w:r w:rsidR="007C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2.Сработал автомат эл. защиты.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1.Включить главный питающий </w:t>
            </w:r>
            <w:r w:rsidR="0070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2.Включить автомат эл. защиты.</w:t>
            </w:r>
          </w:p>
        </w:tc>
      </w:tr>
      <w:tr w:rsidR="00B03AB3" w:rsidRPr="00874311" w:rsidTr="00223D35">
        <w:trPr>
          <w:trHeight w:val="873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3C010D" w:rsidRDefault="003C010D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режиме </w:t>
            </w:r>
            <w:r w:rsidRPr="003C0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  <w:r w:rsidRPr="003C0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воронки заливки промывочного раствора в парогенератор выходит пар.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3C010D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закрыт кран 5 рис.3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3C010D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Закрыть кран</w:t>
            </w:r>
          </w:p>
        </w:tc>
      </w:tr>
    </w:tbl>
    <w:p w:rsidR="004A401F" w:rsidRPr="00D0575E" w:rsidRDefault="007016A7" w:rsidP="004B6F91">
      <w:pPr>
        <w:pStyle w:val="a9"/>
        <w:numPr>
          <w:ilvl w:val="0"/>
          <w:numId w:val="8"/>
        </w:numPr>
        <w:spacing w:before="36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Default="00C1035A" w:rsidP="008D1EB1">
      <w:pPr>
        <w:pStyle w:val="a9"/>
        <w:widowControl w:val="0"/>
        <w:numPr>
          <w:ilvl w:val="1"/>
          <w:numId w:val="8"/>
        </w:numPr>
        <w:tabs>
          <w:tab w:val="left" w:pos="0"/>
        </w:tabs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CC57BF">
      <w:pPr>
        <w:pStyle w:val="a9"/>
        <w:numPr>
          <w:ilvl w:val="1"/>
          <w:numId w:val="8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чемв 1 ярус.</w:t>
      </w:r>
    </w:p>
    <w:p w:rsidR="001E07B7" w:rsidRDefault="00A84287" w:rsidP="00CC57BF">
      <w:pPr>
        <w:pStyle w:val="a9"/>
        <w:numPr>
          <w:ilvl w:val="1"/>
          <w:numId w:val="8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87" w:rsidRDefault="00AA6A65" w:rsidP="00CC57BF">
      <w:pPr>
        <w:pStyle w:val="a9"/>
        <w:numPr>
          <w:ilvl w:val="1"/>
          <w:numId w:val="8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6F7AB1" w:rsidRDefault="00DF7BA7" w:rsidP="00CC57BF">
      <w:pPr>
        <w:pStyle w:val="a9"/>
        <w:numPr>
          <w:ilvl w:val="0"/>
          <w:numId w:val="8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 xml:space="preserve">На товар устанавливается гарантийный срок эксплуатации продолжительностью 12 (двенадцать) месяцев за исключением электронагревательных элементов, на которые устанавливается гарантийный срок 3 (три) календарных месяца, на </w:t>
      </w:r>
      <w:r>
        <w:rPr>
          <w:rFonts w:ascii="Times New Roman" w:hAnsi="Times New Roman" w:cs="Times New Roman"/>
          <w:sz w:val="28"/>
          <w:szCs w:val="28"/>
        </w:rPr>
        <w:t>петли</w:t>
      </w:r>
      <w:r w:rsidRPr="00163A4C">
        <w:rPr>
          <w:rFonts w:ascii="Times New Roman" w:hAnsi="Times New Roman" w:cs="Times New Roman"/>
          <w:sz w:val="28"/>
          <w:szCs w:val="28"/>
        </w:rPr>
        <w:t xml:space="preserve"> устанавливается гарантийный срок 6 (шесть) месяцев. Гарантийный срок хранения изделия 6 (шесть) месяцев.</w:t>
      </w:r>
    </w:p>
    <w:p w:rsidR="00163A4C" w:rsidRPr="00163A4C" w:rsidRDefault="00163A4C" w:rsidP="00163A4C">
      <w:pPr>
        <w:pStyle w:val="a9"/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163A4C" w:rsidRPr="00163A4C" w:rsidRDefault="00163A4C" w:rsidP="00163A4C">
      <w:pPr>
        <w:pStyle w:val="a9"/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163A4C" w:rsidRPr="00163A4C" w:rsidRDefault="00163A4C" w:rsidP="00163A4C">
      <w:pPr>
        <w:pStyle w:val="a9"/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 xml:space="preserve">Гарантия не распространяется на следующие комплектующие товара: стекло закаленное, лампы накаливания, сигнальные индикаторы, плавкие вставки,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4C">
        <w:rPr>
          <w:rFonts w:ascii="Times New Roman" w:hAnsi="Times New Roman" w:cs="Times New Roman"/>
          <w:sz w:val="28"/>
          <w:szCs w:val="28"/>
        </w:rPr>
        <w:t xml:space="preserve"> уплотнительную резину.</w:t>
      </w:r>
    </w:p>
    <w:p w:rsidR="00163A4C" w:rsidRPr="00163A4C" w:rsidRDefault="00163A4C" w:rsidP="00163A4C">
      <w:pPr>
        <w:pStyle w:val="a9"/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4C">
        <w:rPr>
          <w:rFonts w:ascii="Times New Roman" w:hAnsi="Times New Roman" w:cs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4C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– не предусмотренного настоящим руководством применения;</w:t>
      </w:r>
    </w:p>
    <w:p w:rsidR="00163A4C" w:rsidRPr="00163A4C" w:rsidRDefault="00163A4C" w:rsidP="00163A4C">
      <w:pPr>
        <w:tabs>
          <w:tab w:val="left" w:pos="252"/>
        </w:tabs>
        <w:ind w:firstLine="600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– механического повреждения изделия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– подключения в электросеть с параметрами, не</w:t>
      </w:r>
      <w:r w:rsidRPr="00163A4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163A4C">
        <w:rPr>
          <w:rFonts w:ascii="Times New Roman" w:hAnsi="Times New Roman" w:cs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14107D" w:rsidRPr="00163A4C" w:rsidRDefault="00163A4C" w:rsidP="0014107D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14107D" w:rsidRPr="0014107D" w:rsidRDefault="0014107D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07D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b/>
          <w:sz w:val="28"/>
          <w:szCs w:val="28"/>
        </w:rPr>
        <w:t>нимание</w:t>
      </w:r>
      <w:r w:rsidRPr="0014107D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730">
        <w:rPr>
          <w:rFonts w:ascii="Times New Roman" w:hAnsi="Times New Roman" w:cs="Times New Roman"/>
          <w:sz w:val="28"/>
          <w:szCs w:val="28"/>
        </w:rPr>
        <w:t xml:space="preserve">В случае выхода изделия из строя по причине использования жесткой и неочищенной воды, изделие гарантийному ремонту не подлежит. В случае, если электропроводность воды ниже </w:t>
      </w:r>
      <w:r>
        <w:rPr>
          <w:rFonts w:ascii="Times New Roman" w:hAnsi="Times New Roman" w:cs="Times New Roman"/>
          <w:sz w:val="28"/>
          <w:szCs w:val="28"/>
        </w:rPr>
        <w:t>значения, указанного в пункте 1.7</w:t>
      </w:r>
      <w:r w:rsidRPr="00DA2730">
        <w:rPr>
          <w:rFonts w:ascii="Times New Roman" w:hAnsi="Times New Roman" w:cs="Times New Roman"/>
          <w:sz w:val="28"/>
          <w:szCs w:val="28"/>
        </w:rPr>
        <w:t>, работоспособность системы управления не гарантируется.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A4C">
        <w:rPr>
          <w:rFonts w:ascii="Times New Roman" w:hAnsi="Times New Roman" w:cs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163A4C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163A4C">
        <w:rPr>
          <w:rFonts w:ascii="Times New Roman" w:hAnsi="Times New Roman" w:cs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163A4C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163A4C">
        <w:rPr>
          <w:rFonts w:ascii="Times New Roman" w:hAnsi="Times New Roman" w:cs="Times New Roman"/>
          <w:i/>
          <w:sz w:val="28"/>
          <w:szCs w:val="28"/>
        </w:rPr>
        <w:t>– описание внешнего проявления поломки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163A4C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A4C">
        <w:rPr>
          <w:rFonts w:ascii="Times New Roman" w:hAnsi="Times New Roman" w:cs="Times New Roman"/>
          <w:b/>
          <w:sz w:val="28"/>
          <w:szCs w:val="28"/>
        </w:rPr>
        <w:t>К рекламации следует приложить: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163A4C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163A4C" w:rsidRDefault="007C686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–акт о поломке;</w:t>
      </w:r>
    </w:p>
    <w:p w:rsidR="007C686C" w:rsidRPr="00163A4C" w:rsidRDefault="007C686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-заполненный акт ввода в эксплуатацию.</w:t>
      </w:r>
    </w:p>
    <w:p w:rsidR="00163A4C" w:rsidRPr="00163A4C" w:rsidRDefault="00CB6018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A4C" w:rsidRPr="00163A4C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="00163A4C" w:rsidRPr="00163A4C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="00163A4C" w:rsidRPr="00163A4C">
        <w:rPr>
          <w:rFonts w:ascii="Times New Roman" w:hAnsi="Times New Roman" w:cs="Times New Roman"/>
          <w:sz w:val="28"/>
          <w:szCs w:val="28"/>
        </w:rPr>
        <w:t>.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4C">
        <w:rPr>
          <w:rFonts w:ascii="Times New Roman" w:hAnsi="Times New Roman" w:cs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163A4C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163A4C">
        <w:rPr>
          <w:rFonts w:ascii="Times New Roman" w:hAnsi="Times New Roman" w:cs="Times New Roman"/>
          <w:sz w:val="28"/>
          <w:szCs w:val="28"/>
        </w:rPr>
        <w:t>.</w:t>
      </w:r>
    </w:p>
    <w:p w:rsidR="005153C7" w:rsidRPr="00887951" w:rsidRDefault="005153C7" w:rsidP="008D1EB1">
      <w:pPr>
        <w:pStyle w:val="a9"/>
        <w:widowControl w:val="0"/>
        <w:numPr>
          <w:ilvl w:val="0"/>
          <w:numId w:val="8"/>
        </w:numPr>
        <w:tabs>
          <w:tab w:val="left" w:pos="0"/>
        </w:tabs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8D1EB1">
      <w:pPr>
        <w:pStyle w:val="a9"/>
        <w:widowControl w:val="0"/>
        <w:numPr>
          <w:ilvl w:val="1"/>
          <w:numId w:val="8"/>
        </w:numPr>
        <w:tabs>
          <w:tab w:val="left" w:pos="0"/>
        </w:tabs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4D123B" w:rsidP="00CC57BF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86C" w:rsidRDefault="007C686C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86C" w:rsidRDefault="007C686C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86C" w:rsidRDefault="007C686C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AA3" w:rsidRDefault="00A11C39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3" o:spid="_x0000_s5434" style="position:absolute;left:0;text-align:left;margin-left:3.65pt;margin-top:25.8pt;width:484.55pt;height:540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">
            <v:textbox>
              <w:txbxContent>
                <w:p w:rsidR="00931FC0" w:rsidRPr="00103AA7" w:rsidRDefault="00931FC0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A11C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5" o:spid="_x0000_s5433" style="position:absolute;left:0;text-align:left;margin-left:15.05pt;margin-top:48pt;width:442.95pt;height:81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" stroked="f" strokecolor="white">
            <v:textbox>
              <w:txbxContent>
                <w:p w:rsidR="00931FC0" w:rsidRPr="004124C2" w:rsidRDefault="00931FC0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ПАРОКОНВЕТОМАТ</w:t>
                  </w:r>
                </w:p>
                <w:p w:rsidR="00931FC0" w:rsidRDefault="00931FC0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931FC0" w:rsidRDefault="00931FC0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ПКЭ/10Г.00.00.000ПС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6" o:spid="_x0000_s5432" style="position:absolute;left:0;text-align:left;margin-left:7.25pt;margin-top:129.55pt;width:477.5pt;height:374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" strokecolor="white">
            <v:textbox>
              <w:txbxContent>
                <w:p w:rsidR="00931FC0" w:rsidRDefault="00931FC0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931FC0" w:rsidRDefault="00931FC0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Пароконвектомат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ПКЭ/10Г 00.00.000 </w:t>
                  </w:r>
                </w:p>
                <w:p w:rsidR="00931FC0" w:rsidRDefault="00931FC0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931FC0" w:rsidRDefault="00931FC0" w:rsidP="00A748DA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931FC0" w:rsidRDefault="00931FC0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931FC0" w:rsidRDefault="00931FC0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931FC0" w:rsidRDefault="00931FC0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931FC0" w:rsidRDefault="00931FC0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931FC0" w:rsidRDefault="00931FC0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4" o:spid="_x0000_s5431" style="position:absolute;left:0;text-align:left;margin-left:15.05pt;margin-top:.05pt;width:100.55pt;height:47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1bgwIAAA4F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" stroked="f">
            <v:textbox>
              <w:txbxContent>
                <w:p w:rsidR="00931FC0" w:rsidRDefault="00931FC0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931FC0" w:rsidRDefault="00931FC0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931FC0" w:rsidRDefault="00931FC0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7C686C" w:rsidRDefault="007C686C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7C686C" w:rsidRDefault="007C686C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A11C39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Rectangle 43" o:spid="_x0000_s5430" style="position:absolute;margin-left:26.85pt;margin-top:30.1pt;width:449.65pt;height:118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">
            <v:textbox>
              <w:txbxContent>
                <w:p w:rsidR="00931FC0" w:rsidRDefault="00931FC0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931FC0" w:rsidRDefault="00931FC0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931FC0" w:rsidRDefault="00931FC0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ПКЭ/10Г</w:t>
                  </w:r>
                </w:p>
                <w:p w:rsidR="00931FC0" w:rsidRDefault="00931FC0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931FC0" w:rsidRDefault="00931FC0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931FC0" w:rsidRDefault="00931FC0" w:rsidP="00A713D9">
                  <w:pPr>
                    <w:spacing w:before="0" w:beforeAutospacing="0" w:after="0" w:afterAutospacing="0" w:line="180" w:lineRule="atLeast"/>
                    <w:ind w:left="1843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A11C39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38" o:spid="_x0000_s5429" style="position:absolute;left:0;text-align:left;margin-left:26.85pt;margin-top:10.85pt;width:449.65pt;height:415.4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">
            <v:textbox>
              <w:txbxContent>
                <w:p w:rsidR="00931FC0" w:rsidRDefault="00931FC0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Россия, г. Смоленск, ул. Шевченко 79</w:t>
                  </w:r>
                </w:p>
                <w:p w:rsidR="00931FC0" w:rsidRDefault="00931FC0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931FC0" w:rsidRDefault="00931FC0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931FC0" w:rsidRDefault="00931FC0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931FC0" w:rsidRDefault="00931FC0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 и модель ПКЭ/10Г</w:t>
                  </w:r>
                </w:p>
                <w:p w:rsidR="00931FC0" w:rsidRDefault="00931FC0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931FC0" w:rsidRDefault="00931FC0" w:rsidP="00520A78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931FC0" w:rsidRDefault="00931FC0" w:rsidP="00520A78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931FC0" w:rsidRDefault="00931FC0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931FC0" w:rsidRDefault="00931FC0" w:rsidP="00520A78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931FC0" w:rsidRDefault="00931FC0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931FC0" w:rsidRDefault="00931FC0" w:rsidP="00520A78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931FC0" w:rsidRDefault="00931FC0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931FC0" w:rsidRDefault="00931FC0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931FC0" w:rsidRPr="005D4F57" w:rsidRDefault="00931FC0" w:rsidP="00520A78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931FC0" w:rsidRDefault="00931FC0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931FC0" w:rsidRDefault="00931FC0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931FC0" w:rsidRDefault="00931FC0" w:rsidP="00520A78">
                  <w:pPr>
                    <w:spacing w:before="0" w:beforeAutospacing="0" w:after="0" w:afterAutospacing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 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296588" w:rsidRDefault="006A5A13" w:rsidP="004C52E8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C56FC" w:rsidRDefault="008C56FC" w:rsidP="00A33F1E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56FC" w:rsidSect="002950AF">
          <w:footerReference w:type="default" r:id="rId12"/>
          <w:pgSz w:w="11906" w:h="16838" w:code="9"/>
          <w:pgMar w:top="567" w:right="1134" w:bottom="1134" w:left="851" w:header="567" w:footer="567" w:gutter="0"/>
          <w:cols w:space="708"/>
          <w:titlePg/>
          <w:docGrid w:linePitch="360"/>
        </w:sectPr>
      </w:pPr>
    </w:p>
    <w:p w:rsidR="006B3871" w:rsidRDefault="007A191E" w:rsidP="00A33F1E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65938BC" wp14:editId="757A4551">
            <wp:extent cx="9248775" cy="6067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487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1C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3376" o:spid="_x0000_s1034" style="position:absolute;margin-left:612.4pt;margin-top:-9.45pt;width:107.25pt;height:21.75pt;z-index:25176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" stroked="f">
            <v:textbox style="mso-next-textbox:#Rectangle 3376">
              <w:txbxContent>
                <w:p w:rsidR="00931FC0" w:rsidRPr="009A6D1F" w:rsidRDefault="00931FC0" w:rsidP="000F29A8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="00A11C39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Rectangle 24" o:spid="_x0000_s1035" style="position:absolute;margin-left:68.95pt;margin-top:-740.75pt;width:107.25pt;height:21.7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+1whAIAAA4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" stroked="f">
            <v:textbox style="mso-next-textbox:#Rectangle 24">
              <w:txbxContent>
                <w:p w:rsidR="00931FC0" w:rsidRPr="009A6D1F" w:rsidRDefault="00931FC0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  <w:r w:rsidR="00A11C39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Rectangle 3370" o:spid="_x0000_s1036" style="position:absolute;margin-left:486.7pt;margin-top:-472.7pt;width:34pt;height:416.5pt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">
            <v:textbox style="layout-flow:vertical;mso-next-textbox:#Rectangle 3370">
              <w:txbxContent>
                <w:p w:rsidR="00931FC0" w:rsidRDefault="00931FC0" w:rsidP="006412DE">
                  <w:pPr>
                    <w:ind w:left="0"/>
                  </w:pPr>
                  <w:r>
                    <w:t>Пм     Схема  электрическая принципиальная пароконвектомата ПКЭ/Г с парогенератором</w:t>
                  </w:r>
                </w:p>
              </w:txbxContent>
            </v:textbox>
          </v:rect>
        </w:pict>
      </w:r>
    </w:p>
    <w:p w:rsidR="006B3871" w:rsidRDefault="006B3871" w:rsidP="006B38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906" w:rsidRDefault="000B5906" w:rsidP="00086229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827"/>
        <w:gridCol w:w="5482"/>
        <w:gridCol w:w="1381"/>
        <w:gridCol w:w="1766"/>
      </w:tblGrid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Обозначение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Наименование</w:t>
            </w:r>
          </w:p>
        </w:tc>
        <w:tc>
          <w:tcPr>
            <w:tcW w:w="1381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Кол-во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Артикул</w:t>
            </w: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Х1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Клеммник ТВ-2506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X2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Клеммная колодка керамическая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QF1</w:t>
            </w:r>
          </w:p>
        </w:tc>
        <w:tc>
          <w:tcPr>
            <w:tcW w:w="5482" w:type="dxa"/>
          </w:tcPr>
          <w:p w:rsidR="00684F31" w:rsidRPr="0067087A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 xml:space="preserve">Выключатель автоматический </w:t>
            </w:r>
            <w:r>
              <w:rPr>
                <w:rFonts w:ascii="Calibri" w:eastAsia="Calibri" w:hAnsi="Calibri" w:cs="Times New Roman"/>
              </w:rPr>
              <w:t xml:space="preserve"> 3А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ВК1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 xml:space="preserve">Выключатель переключающий черный 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</w:rPr>
              <w:t>МК</w:t>
            </w:r>
            <w:r w:rsidRPr="000E3392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Микровыключатель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T</w:t>
            </w:r>
            <w:r w:rsidRPr="000E3392">
              <w:rPr>
                <w:rFonts w:ascii="Calibri" w:eastAsia="Calibri" w:hAnsi="Calibri" w:cs="Times New Roman"/>
              </w:rPr>
              <w:t>М</w:t>
            </w:r>
            <w:r w:rsidRPr="000E3392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</w:rPr>
              <w:t xml:space="preserve">Таймер  120 </w:t>
            </w:r>
            <w:r w:rsidRPr="000E3392">
              <w:rPr>
                <w:rFonts w:ascii="Calibri" w:eastAsia="Calibri" w:hAnsi="Calibri" w:cs="Times New Roman"/>
                <w:lang w:val="en-US"/>
              </w:rPr>
              <w:t>min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SA1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Пакетный выключатель 16А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TE</w:t>
            </w:r>
            <w:r w:rsidRPr="000E33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</w:rPr>
              <w:t xml:space="preserve">Термостат </w:t>
            </w:r>
            <w:r w:rsidRPr="000E3392">
              <w:rPr>
                <w:rFonts w:ascii="Calibri" w:eastAsia="Calibri" w:hAnsi="Calibri" w:cs="Times New Roman"/>
                <w:lang w:val="en-US"/>
              </w:rPr>
              <w:t>RST-320S 20F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TE</w:t>
            </w:r>
            <w:r w:rsidRPr="000E33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Терморегулятор Е</w:t>
            </w:r>
            <w:r w:rsidRPr="000E3392">
              <w:rPr>
                <w:rFonts w:ascii="Calibri" w:eastAsia="Calibri" w:hAnsi="Calibri" w:cs="Times New Roman"/>
                <w:lang w:val="en-US"/>
              </w:rPr>
              <w:t>ika</w:t>
            </w:r>
            <w:r w:rsidRPr="000E3392">
              <w:rPr>
                <w:rFonts w:ascii="Calibri" w:eastAsia="Calibri" w:hAnsi="Calibri" w:cs="Times New Roman"/>
              </w:rPr>
              <w:t xml:space="preserve"> 50-320 с ручкой (черный)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</w:rPr>
              <w:t xml:space="preserve">ТЕ3 </w:t>
            </w:r>
            <w:r w:rsidRPr="000E3392">
              <w:rPr>
                <w:rFonts w:ascii="Calibri" w:eastAsia="Calibri" w:hAnsi="Calibri" w:cs="Times New Roman"/>
                <w:lang w:val="en-US"/>
              </w:rPr>
              <w:t>t</w:t>
            </w:r>
            <w:r w:rsidRPr="000E3392">
              <w:rPr>
                <w:rFonts w:ascii="Calibri" w:eastAsia="Calibri" w:hAnsi="Calibri" w:cs="Times New Roman"/>
                <w:vertAlign w:val="superscript"/>
                <w:lang w:val="en-US"/>
              </w:rPr>
              <w:t>0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Терморегулятор ТК 24-26-1-320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M1,</w:t>
            </w:r>
            <w:r w:rsidRPr="000E3392">
              <w:rPr>
                <w:rFonts w:ascii="Calibri" w:eastAsia="Calibri" w:hAnsi="Calibri" w:cs="Times New Roman"/>
              </w:rPr>
              <w:t xml:space="preserve"> </w:t>
            </w:r>
            <w:r w:rsidRPr="000E3392">
              <w:rPr>
                <w:rFonts w:ascii="Calibri" w:eastAsia="Calibri" w:hAnsi="Calibri" w:cs="Times New Roman"/>
                <w:lang w:val="en-US"/>
              </w:rPr>
              <w:t>M2</w:t>
            </w:r>
            <w:r w:rsidRPr="000E3392">
              <w:rPr>
                <w:rFonts w:ascii="Calibri" w:eastAsia="Calibri" w:hAnsi="Calibri" w:cs="Times New Roman"/>
              </w:rPr>
              <w:t>, М3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Двигатель конв. печи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</w:rPr>
              <w:t>С1, С2, С3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Конденсатор (6.0 мкФ, 400 В)</w:t>
            </w:r>
          </w:p>
        </w:tc>
        <w:tc>
          <w:tcPr>
            <w:tcW w:w="1381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Н1, Н2</w:t>
            </w:r>
            <w:r>
              <w:rPr>
                <w:rFonts w:ascii="Calibri" w:eastAsia="Calibri" w:hAnsi="Calibri" w:cs="Times New Roman"/>
              </w:rPr>
              <w:t>,Н3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Сигнальный индикатор красный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КМ1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Контактор КМН-2251025А 230В/АС31Н0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КМ2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Контактор КМН</w:t>
            </w:r>
            <w:r>
              <w:rPr>
                <w:rFonts w:ascii="Calibri" w:eastAsia="Calibri" w:hAnsi="Calibri" w:cs="Times New Roman"/>
              </w:rPr>
              <w:t xml:space="preserve"> 18 А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КН1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Кнопка антивандальная с подсветкой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</w:rPr>
              <w:t>КЛ1, КЛ2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</w:rPr>
              <w:t>Электромагнитный клапан 1</w:t>
            </w:r>
            <w:r w:rsidRPr="000E3392">
              <w:rPr>
                <w:rFonts w:ascii="Calibri" w:eastAsia="Calibri" w:hAnsi="Calibri" w:cs="Times New Roman"/>
                <w:lang w:val="en-US"/>
              </w:rPr>
              <w:t>Wx180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Л1, Л2</w:t>
            </w:r>
            <w:r w:rsidR="007A191E">
              <w:rPr>
                <w:rFonts w:ascii="Calibri" w:eastAsia="Calibri" w:hAnsi="Calibri" w:cs="Times New Roman"/>
              </w:rPr>
              <w:t>,Л3,Л4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 xml:space="preserve">Светильник </w:t>
            </w:r>
            <w:r>
              <w:rPr>
                <w:rFonts w:ascii="Calibri" w:eastAsia="Calibri" w:hAnsi="Calibri" w:cs="Times New Roman"/>
                <w:lang w:val="en-US"/>
              </w:rPr>
              <w:t>BJB 25W</w:t>
            </w:r>
          </w:p>
        </w:tc>
        <w:tc>
          <w:tcPr>
            <w:tcW w:w="1381" w:type="dxa"/>
            <w:vAlign w:val="center"/>
          </w:tcPr>
          <w:p w:rsidR="00684F31" w:rsidRPr="000E3392" w:rsidRDefault="007A191E" w:rsidP="004156C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ЕК1-ЕК3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Блок ТЭН-5,3 кВт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ЕК4-ЕК6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Блок ТЭН-6,0 кВт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Э1, Э2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Электрод сухого хода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РКУ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Реле контроля уровня РКУ 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Р1, Р2, Р3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Реле РЭК 78/3 (+разъем РРМ78/3 для РЭК78/3 (модульный))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3+3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BP</w:t>
            </w:r>
            <w:r w:rsidRPr="000E33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Вентилятор №2 120х120х25 220В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R1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Переменный резистор 50кОм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E3392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84F31" w:rsidRPr="000E3392" w:rsidTr="004156CF">
        <w:trPr>
          <w:jc w:val="center"/>
        </w:trPr>
        <w:tc>
          <w:tcPr>
            <w:tcW w:w="1827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КП</w:t>
            </w:r>
          </w:p>
        </w:tc>
        <w:tc>
          <w:tcPr>
            <w:tcW w:w="5482" w:type="dxa"/>
          </w:tcPr>
          <w:p w:rsidR="00684F31" w:rsidRPr="000E3392" w:rsidRDefault="00684F31" w:rsidP="004156CF">
            <w:pPr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 xml:space="preserve">Контроллер </w:t>
            </w:r>
            <w:r>
              <w:rPr>
                <w:rFonts w:ascii="Calibri" w:eastAsia="Calibri" w:hAnsi="Calibri" w:cs="Times New Roman"/>
              </w:rPr>
              <w:t>печи</w:t>
            </w:r>
          </w:p>
        </w:tc>
        <w:tc>
          <w:tcPr>
            <w:tcW w:w="1381" w:type="dxa"/>
            <w:vAlign w:val="center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  <w:r w:rsidRPr="000E33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66" w:type="dxa"/>
          </w:tcPr>
          <w:p w:rsidR="00684F31" w:rsidRPr="000E3392" w:rsidRDefault="00684F31" w:rsidP="004156C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8C56FC" w:rsidRDefault="008C56FC" w:rsidP="000B5906">
      <w:pPr>
        <w:tabs>
          <w:tab w:val="left" w:pos="4440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56FC" w:rsidSect="003E3E6B">
          <w:pgSz w:w="16838" w:h="11906" w:orient="landscape" w:code="9"/>
          <w:pgMar w:top="720" w:right="720" w:bottom="720" w:left="720" w:header="567" w:footer="567" w:gutter="0"/>
          <w:cols w:space="708"/>
          <w:titlePg/>
          <w:docGrid w:linePitch="360"/>
        </w:sectPr>
      </w:pPr>
    </w:p>
    <w:p w:rsidR="003E3E6B" w:rsidRDefault="00A11C39" w:rsidP="007C686C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ect id="Rectangle 25" o:spid="_x0000_s1038" style="position:absolute;left:0;text-align:left;margin-left:411.2pt;margin-top:11.15pt;width:107.25pt;height:21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" stroked="f">
            <v:textbox>
              <w:txbxContent>
                <w:p w:rsidR="00931FC0" w:rsidRPr="009A6D1F" w:rsidRDefault="00931FC0" w:rsidP="00F65EAA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</w:p>
    <w:p w:rsidR="007C686C" w:rsidRDefault="001E1234" w:rsidP="007C686C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-1073785</wp:posOffset>
            </wp:positionH>
            <wp:positionV relativeFrom="paragraph">
              <wp:posOffset>1931035</wp:posOffset>
            </wp:positionV>
            <wp:extent cx="8615680" cy="5892800"/>
            <wp:effectExtent l="0" t="1352550" r="0" b="134620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1568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475B06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7C686C" w:rsidRPr="007C4774" w:rsidRDefault="007C686C" w:rsidP="007C686C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7C686C" w:rsidRDefault="007C686C" w:rsidP="007C686C">
      <w:pPr>
        <w:spacing w:after="0" w:line="240" w:lineRule="auto"/>
        <w:jc w:val="center"/>
        <w:rPr>
          <w:b/>
          <w:sz w:val="24"/>
          <w:szCs w:val="24"/>
        </w:rPr>
      </w:pPr>
    </w:p>
    <w:p w:rsidR="007C686C" w:rsidRPr="002F5BEA" w:rsidRDefault="007C686C" w:rsidP="007C686C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7C686C" w:rsidRPr="002F5BEA" w:rsidRDefault="007C686C" w:rsidP="007C686C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7C686C" w:rsidRPr="00CD0FDB" w:rsidRDefault="007C686C" w:rsidP="007C686C">
      <w:pPr>
        <w:spacing w:after="0" w:line="240" w:lineRule="auto"/>
        <w:rPr>
          <w:rFonts w:cstheme="minorHAnsi"/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7C686C" w:rsidRPr="00CD0FDB" w:rsidRDefault="007C686C" w:rsidP="007C686C">
      <w:pPr>
        <w:spacing w:before="0" w:beforeAutospacing="0"/>
        <w:jc w:val="left"/>
        <w:rPr>
          <w:rFonts w:eastAsia="Times New Roman" w:cstheme="minorHAnsi"/>
          <w:sz w:val="24"/>
          <w:szCs w:val="24"/>
          <w:lang w:eastAsia="ru-RU"/>
        </w:rPr>
      </w:pPr>
      <w:r w:rsidRPr="00CD0FDB">
        <w:rPr>
          <w:rFonts w:cstheme="minorHAnsi"/>
          <w:sz w:val="24"/>
          <w:szCs w:val="24"/>
        </w:rPr>
        <w:t>«</w:t>
      </w:r>
      <w:r>
        <w:rPr>
          <w:rFonts w:cstheme="minorHAnsi"/>
          <w:sz w:val="24"/>
          <w:szCs w:val="24"/>
        </w:rPr>
        <w:t xml:space="preserve">Пароконвектомат </w:t>
      </w:r>
      <w:r w:rsidRPr="00CD0FDB">
        <w:rPr>
          <w:rFonts w:eastAsia="Times New Roman" w:cstheme="minorHAnsi"/>
          <w:sz w:val="24"/>
          <w:szCs w:val="24"/>
          <w:lang w:val="en-US" w:eastAsia="ru-RU"/>
        </w:rPr>
        <w:t>c</w:t>
      </w:r>
      <w:r w:rsidRPr="00CD0FDB">
        <w:rPr>
          <w:rFonts w:eastAsia="Times New Roman" w:cstheme="minorHAnsi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sz w:val="24"/>
          <w:szCs w:val="24"/>
          <w:lang w:eastAsia="ru-RU"/>
        </w:rPr>
        <w:t>парогенератором</w:t>
      </w:r>
      <w:r w:rsidRPr="00CD0FDB">
        <w:rPr>
          <w:rFonts w:eastAsia="Times New Roman" w:cstheme="minorHAnsi"/>
          <w:sz w:val="24"/>
          <w:szCs w:val="24"/>
          <w:lang w:eastAsia="ru-RU"/>
        </w:rPr>
        <w:t xml:space="preserve"> ПКЭ/</w:t>
      </w:r>
      <w:r>
        <w:rPr>
          <w:rFonts w:eastAsia="Times New Roman" w:cstheme="minorHAnsi"/>
          <w:sz w:val="24"/>
          <w:szCs w:val="24"/>
          <w:lang w:eastAsia="ru-RU"/>
        </w:rPr>
        <w:t>10Г»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7C686C" w:rsidRPr="002F5BEA" w:rsidRDefault="007C686C" w:rsidP="007C686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</w:t>
      </w:r>
    </w:p>
    <w:p w:rsidR="007C686C" w:rsidRDefault="007C686C" w:rsidP="007C686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7C686C" w:rsidRPr="002F5BEA" w:rsidRDefault="007C686C" w:rsidP="007C686C">
      <w:pPr>
        <w:spacing w:after="0" w:line="240" w:lineRule="auto"/>
        <w:jc w:val="center"/>
        <w:rPr>
          <w:sz w:val="24"/>
          <w:szCs w:val="24"/>
        </w:rPr>
      </w:pP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7C686C" w:rsidRPr="002F5BEA" w:rsidRDefault="007C686C" w:rsidP="007C686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</w:t>
      </w:r>
      <w:r>
        <w:rPr>
          <w:sz w:val="24"/>
          <w:szCs w:val="24"/>
        </w:rPr>
        <w:t xml:space="preserve"> </w:t>
      </w:r>
      <w:r w:rsidRPr="002F5BEA">
        <w:rPr>
          <w:sz w:val="24"/>
          <w:szCs w:val="24"/>
        </w:rPr>
        <w:t xml:space="preserve">  (подпись)                                            </w:t>
      </w:r>
      <w:r>
        <w:rPr>
          <w:sz w:val="24"/>
          <w:szCs w:val="24"/>
        </w:rPr>
        <w:t xml:space="preserve">                              </w:t>
      </w:r>
      <w:r w:rsidRPr="002F5BEA">
        <w:rPr>
          <w:sz w:val="24"/>
          <w:szCs w:val="24"/>
        </w:rPr>
        <w:t>(подпись)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</w:p>
    <w:p w:rsidR="007C686C" w:rsidRPr="002F5BEA" w:rsidRDefault="007C686C" w:rsidP="007C686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</w:t>
      </w:r>
      <w:r w:rsidRPr="002F5BE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2F5BEA">
        <w:rPr>
          <w:sz w:val="24"/>
          <w:szCs w:val="24"/>
        </w:rPr>
        <w:t xml:space="preserve"> (инициалы, фамилия)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7C686C" w:rsidRPr="005F664F" w:rsidRDefault="007C686C" w:rsidP="007C686C">
      <w:pPr>
        <w:rPr>
          <w:rFonts w:ascii="Times New Roman" w:hAnsi="Times New Roman" w:cs="Times New Roman"/>
          <w:sz w:val="28"/>
          <w:szCs w:val="28"/>
        </w:rPr>
      </w:pPr>
    </w:p>
    <w:p w:rsidR="007C686C" w:rsidRDefault="007C686C" w:rsidP="007C686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B06" w:rsidRDefault="00475B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5B06" w:rsidSect="008C56FC">
      <w:pgSz w:w="11906" w:h="16838" w:code="9"/>
      <w:pgMar w:top="567" w:right="1134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C39" w:rsidRDefault="00A11C39" w:rsidP="00E72D52">
      <w:pPr>
        <w:spacing w:before="0" w:after="0"/>
      </w:pPr>
      <w:r>
        <w:separator/>
      </w:r>
    </w:p>
  </w:endnote>
  <w:endnote w:type="continuationSeparator" w:id="0">
    <w:p w:rsidR="00A11C39" w:rsidRDefault="00A11C39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282"/>
    </w:sdtPr>
    <w:sdtEndPr/>
    <w:sdtContent>
      <w:p w:rsidR="00931FC0" w:rsidRDefault="00931FC0" w:rsidP="000B033B">
        <w:pPr>
          <w:pStyle w:val="a7"/>
          <w:spacing w:after="1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33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C39" w:rsidRDefault="00A11C39" w:rsidP="00E72D52">
      <w:pPr>
        <w:spacing w:before="0" w:after="0"/>
      </w:pPr>
      <w:r>
        <w:separator/>
      </w:r>
    </w:p>
  </w:footnote>
  <w:footnote w:type="continuationSeparator" w:id="0">
    <w:p w:rsidR="00A11C39" w:rsidRDefault="00A11C39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8D0E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6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54"/>
  <w:drawingGridHorizontalSpacing w:val="110"/>
  <w:displayHorizontalDrawingGridEvery w:val="2"/>
  <w:characterSpacingControl w:val="doNotCompress"/>
  <w:hdrShapeDefaults>
    <o:shapedefaults v:ext="edit" spidmax="54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0310B"/>
    <w:rsid w:val="000034E4"/>
    <w:rsid w:val="00004C3E"/>
    <w:rsid w:val="00005BB7"/>
    <w:rsid w:val="000068EC"/>
    <w:rsid w:val="00011CB4"/>
    <w:rsid w:val="00012190"/>
    <w:rsid w:val="000214AC"/>
    <w:rsid w:val="00022901"/>
    <w:rsid w:val="00022AA3"/>
    <w:rsid w:val="0002307F"/>
    <w:rsid w:val="00024199"/>
    <w:rsid w:val="00024963"/>
    <w:rsid w:val="0002535D"/>
    <w:rsid w:val="00030D66"/>
    <w:rsid w:val="0003649C"/>
    <w:rsid w:val="00037E67"/>
    <w:rsid w:val="000405DC"/>
    <w:rsid w:val="00040874"/>
    <w:rsid w:val="000432C8"/>
    <w:rsid w:val="00043CE8"/>
    <w:rsid w:val="000453DA"/>
    <w:rsid w:val="00046192"/>
    <w:rsid w:val="00046256"/>
    <w:rsid w:val="0004765C"/>
    <w:rsid w:val="00050407"/>
    <w:rsid w:val="00050DDE"/>
    <w:rsid w:val="00051370"/>
    <w:rsid w:val="0005444E"/>
    <w:rsid w:val="0005511D"/>
    <w:rsid w:val="000563FD"/>
    <w:rsid w:val="000579F7"/>
    <w:rsid w:val="00065D63"/>
    <w:rsid w:val="00070F77"/>
    <w:rsid w:val="00073819"/>
    <w:rsid w:val="000822AC"/>
    <w:rsid w:val="00082A70"/>
    <w:rsid w:val="00083E74"/>
    <w:rsid w:val="00086229"/>
    <w:rsid w:val="0008652C"/>
    <w:rsid w:val="00086768"/>
    <w:rsid w:val="000875AF"/>
    <w:rsid w:val="000901B8"/>
    <w:rsid w:val="000905EA"/>
    <w:rsid w:val="00091936"/>
    <w:rsid w:val="000926E6"/>
    <w:rsid w:val="00094524"/>
    <w:rsid w:val="00095794"/>
    <w:rsid w:val="00096164"/>
    <w:rsid w:val="000A572C"/>
    <w:rsid w:val="000A6E84"/>
    <w:rsid w:val="000A7E5E"/>
    <w:rsid w:val="000B033B"/>
    <w:rsid w:val="000B47BA"/>
    <w:rsid w:val="000B5906"/>
    <w:rsid w:val="000B60CE"/>
    <w:rsid w:val="000B6A9B"/>
    <w:rsid w:val="000C25F9"/>
    <w:rsid w:val="000C40B5"/>
    <w:rsid w:val="000C41C5"/>
    <w:rsid w:val="000D26EC"/>
    <w:rsid w:val="000D4E99"/>
    <w:rsid w:val="000D5B5F"/>
    <w:rsid w:val="000D6ACF"/>
    <w:rsid w:val="000E0AFF"/>
    <w:rsid w:val="000E10A0"/>
    <w:rsid w:val="000E3EFD"/>
    <w:rsid w:val="000E3FA5"/>
    <w:rsid w:val="000F0C4B"/>
    <w:rsid w:val="000F0FC2"/>
    <w:rsid w:val="000F29A8"/>
    <w:rsid w:val="000F337B"/>
    <w:rsid w:val="000F41A8"/>
    <w:rsid w:val="000F43D7"/>
    <w:rsid w:val="000F60A8"/>
    <w:rsid w:val="000F7AE5"/>
    <w:rsid w:val="001002EF"/>
    <w:rsid w:val="00101C11"/>
    <w:rsid w:val="0010271D"/>
    <w:rsid w:val="001027EA"/>
    <w:rsid w:val="00103AA7"/>
    <w:rsid w:val="00103C38"/>
    <w:rsid w:val="0010746D"/>
    <w:rsid w:val="001121AF"/>
    <w:rsid w:val="001127C6"/>
    <w:rsid w:val="00112F62"/>
    <w:rsid w:val="00116219"/>
    <w:rsid w:val="00121A0F"/>
    <w:rsid w:val="0012252C"/>
    <w:rsid w:val="0012272F"/>
    <w:rsid w:val="0012446F"/>
    <w:rsid w:val="001317F3"/>
    <w:rsid w:val="00131DED"/>
    <w:rsid w:val="0013203F"/>
    <w:rsid w:val="001326B0"/>
    <w:rsid w:val="0014107D"/>
    <w:rsid w:val="00141710"/>
    <w:rsid w:val="0015229F"/>
    <w:rsid w:val="00152D05"/>
    <w:rsid w:val="001541C0"/>
    <w:rsid w:val="00155DBA"/>
    <w:rsid w:val="00156F55"/>
    <w:rsid w:val="001577F6"/>
    <w:rsid w:val="00162D56"/>
    <w:rsid w:val="00163A4C"/>
    <w:rsid w:val="0016625A"/>
    <w:rsid w:val="00166645"/>
    <w:rsid w:val="00166B7F"/>
    <w:rsid w:val="00170926"/>
    <w:rsid w:val="00172DAA"/>
    <w:rsid w:val="00173510"/>
    <w:rsid w:val="00173933"/>
    <w:rsid w:val="00173942"/>
    <w:rsid w:val="001740F2"/>
    <w:rsid w:val="001752E3"/>
    <w:rsid w:val="00183C7A"/>
    <w:rsid w:val="00183E26"/>
    <w:rsid w:val="001847E2"/>
    <w:rsid w:val="001853EE"/>
    <w:rsid w:val="00187378"/>
    <w:rsid w:val="00191271"/>
    <w:rsid w:val="00195D08"/>
    <w:rsid w:val="001A0280"/>
    <w:rsid w:val="001A0793"/>
    <w:rsid w:val="001A1333"/>
    <w:rsid w:val="001A1FDB"/>
    <w:rsid w:val="001A42A3"/>
    <w:rsid w:val="001A5127"/>
    <w:rsid w:val="001A61FA"/>
    <w:rsid w:val="001B11B5"/>
    <w:rsid w:val="001B442A"/>
    <w:rsid w:val="001B4D2C"/>
    <w:rsid w:val="001C0794"/>
    <w:rsid w:val="001C7496"/>
    <w:rsid w:val="001D11A6"/>
    <w:rsid w:val="001D1AE9"/>
    <w:rsid w:val="001D311D"/>
    <w:rsid w:val="001D3E54"/>
    <w:rsid w:val="001D6C11"/>
    <w:rsid w:val="001D7D3F"/>
    <w:rsid w:val="001E07B7"/>
    <w:rsid w:val="001E1234"/>
    <w:rsid w:val="001E200C"/>
    <w:rsid w:val="001E2438"/>
    <w:rsid w:val="001E2F6E"/>
    <w:rsid w:val="001E4DAC"/>
    <w:rsid w:val="001E6595"/>
    <w:rsid w:val="001F230C"/>
    <w:rsid w:val="001F447C"/>
    <w:rsid w:val="001F4E87"/>
    <w:rsid w:val="001F5D5F"/>
    <w:rsid w:val="001F6242"/>
    <w:rsid w:val="001F6396"/>
    <w:rsid w:val="001F69A2"/>
    <w:rsid w:val="002054D2"/>
    <w:rsid w:val="002072D5"/>
    <w:rsid w:val="002074B5"/>
    <w:rsid w:val="00210F5F"/>
    <w:rsid w:val="0021347F"/>
    <w:rsid w:val="002167CB"/>
    <w:rsid w:val="002178B5"/>
    <w:rsid w:val="0022200A"/>
    <w:rsid w:val="00223D35"/>
    <w:rsid w:val="0023208A"/>
    <w:rsid w:val="0023441B"/>
    <w:rsid w:val="00235D40"/>
    <w:rsid w:val="0023740B"/>
    <w:rsid w:val="00244713"/>
    <w:rsid w:val="00244846"/>
    <w:rsid w:val="0024530B"/>
    <w:rsid w:val="00251215"/>
    <w:rsid w:val="00251700"/>
    <w:rsid w:val="00254336"/>
    <w:rsid w:val="0025672F"/>
    <w:rsid w:val="0026121B"/>
    <w:rsid w:val="00267835"/>
    <w:rsid w:val="00272010"/>
    <w:rsid w:val="002723D6"/>
    <w:rsid w:val="00273F9B"/>
    <w:rsid w:val="002747A8"/>
    <w:rsid w:val="002747C6"/>
    <w:rsid w:val="002758BA"/>
    <w:rsid w:val="002804A1"/>
    <w:rsid w:val="0028098C"/>
    <w:rsid w:val="00281451"/>
    <w:rsid w:val="00281F04"/>
    <w:rsid w:val="002823EF"/>
    <w:rsid w:val="002860D2"/>
    <w:rsid w:val="00287C9F"/>
    <w:rsid w:val="00287CE6"/>
    <w:rsid w:val="00291544"/>
    <w:rsid w:val="002917AB"/>
    <w:rsid w:val="00292C75"/>
    <w:rsid w:val="00293796"/>
    <w:rsid w:val="002950AF"/>
    <w:rsid w:val="0029516E"/>
    <w:rsid w:val="0029560A"/>
    <w:rsid w:val="00295CC3"/>
    <w:rsid w:val="00296588"/>
    <w:rsid w:val="00296A25"/>
    <w:rsid w:val="002970ED"/>
    <w:rsid w:val="002978DB"/>
    <w:rsid w:val="002A3CE1"/>
    <w:rsid w:val="002A570F"/>
    <w:rsid w:val="002A6085"/>
    <w:rsid w:val="002A6C43"/>
    <w:rsid w:val="002B0035"/>
    <w:rsid w:val="002B0AFC"/>
    <w:rsid w:val="002B3771"/>
    <w:rsid w:val="002B421E"/>
    <w:rsid w:val="002B4451"/>
    <w:rsid w:val="002B4AF6"/>
    <w:rsid w:val="002B53FD"/>
    <w:rsid w:val="002B5DA5"/>
    <w:rsid w:val="002B6EA8"/>
    <w:rsid w:val="002B74BF"/>
    <w:rsid w:val="002B7873"/>
    <w:rsid w:val="002C15F9"/>
    <w:rsid w:val="002C2A0B"/>
    <w:rsid w:val="002C529D"/>
    <w:rsid w:val="002C67C8"/>
    <w:rsid w:val="002C7015"/>
    <w:rsid w:val="002C7EF7"/>
    <w:rsid w:val="002D0295"/>
    <w:rsid w:val="002D24A9"/>
    <w:rsid w:val="002D38BC"/>
    <w:rsid w:val="002D3B14"/>
    <w:rsid w:val="002D7BEF"/>
    <w:rsid w:val="002E3A0C"/>
    <w:rsid w:val="002E4815"/>
    <w:rsid w:val="002E4E2F"/>
    <w:rsid w:val="002E5765"/>
    <w:rsid w:val="002E7633"/>
    <w:rsid w:val="002E7DC7"/>
    <w:rsid w:val="002F144B"/>
    <w:rsid w:val="002F19D4"/>
    <w:rsid w:val="002F1B81"/>
    <w:rsid w:val="002F2C76"/>
    <w:rsid w:val="002F4761"/>
    <w:rsid w:val="002F5298"/>
    <w:rsid w:val="002F6490"/>
    <w:rsid w:val="002F665C"/>
    <w:rsid w:val="002F73CB"/>
    <w:rsid w:val="00301D2C"/>
    <w:rsid w:val="00303795"/>
    <w:rsid w:val="00304AF7"/>
    <w:rsid w:val="00304F2F"/>
    <w:rsid w:val="00306562"/>
    <w:rsid w:val="00306BE2"/>
    <w:rsid w:val="003135E8"/>
    <w:rsid w:val="003139DD"/>
    <w:rsid w:val="00314488"/>
    <w:rsid w:val="0031638B"/>
    <w:rsid w:val="00320066"/>
    <w:rsid w:val="00321FB4"/>
    <w:rsid w:val="00323C13"/>
    <w:rsid w:val="003256B4"/>
    <w:rsid w:val="00326D1A"/>
    <w:rsid w:val="00327A6C"/>
    <w:rsid w:val="00330B97"/>
    <w:rsid w:val="003317F9"/>
    <w:rsid w:val="00331E43"/>
    <w:rsid w:val="003338E4"/>
    <w:rsid w:val="003371A8"/>
    <w:rsid w:val="003429FB"/>
    <w:rsid w:val="003449C9"/>
    <w:rsid w:val="003458A6"/>
    <w:rsid w:val="00345AC5"/>
    <w:rsid w:val="00346AAC"/>
    <w:rsid w:val="00351A99"/>
    <w:rsid w:val="00354FBF"/>
    <w:rsid w:val="00356B2C"/>
    <w:rsid w:val="00357036"/>
    <w:rsid w:val="00357EC3"/>
    <w:rsid w:val="00360BE0"/>
    <w:rsid w:val="0036366F"/>
    <w:rsid w:val="00364D83"/>
    <w:rsid w:val="00365563"/>
    <w:rsid w:val="003663C4"/>
    <w:rsid w:val="00371177"/>
    <w:rsid w:val="00372AD6"/>
    <w:rsid w:val="003749D0"/>
    <w:rsid w:val="00377E6C"/>
    <w:rsid w:val="00381500"/>
    <w:rsid w:val="003816EB"/>
    <w:rsid w:val="00381BD7"/>
    <w:rsid w:val="00382A41"/>
    <w:rsid w:val="003878DD"/>
    <w:rsid w:val="00390044"/>
    <w:rsid w:val="00390C77"/>
    <w:rsid w:val="00396877"/>
    <w:rsid w:val="003A0C62"/>
    <w:rsid w:val="003A2B8C"/>
    <w:rsid w:val="003A4E69"/>
    <w:rsid w:val="003B18FD"/>
    <w:rsid w:val="003B23B0"/>
    <w:rsid w:val="003B2409"/>
    <w:rsid w:val="003B5385"/>
    <w:rsid w:val="003B7A4D"/>
    <w:rsid w:val="003C010D"/>
    <w:rsid w:val="003C3E8E"/>
    <w:rsid w:val="003C4A9B"/>
    <w:rsid w:val="003C4F92"/>
    <w:rsid w:val="003C6C41"/>
    <w:rsid w:val="003D22D1"/>
    <w:rsid w:val="003D488E"/>
    <w:rsid w:val="003E02AE"/>
    <w:rsid w:val="003E27D8"/>
    <w:rsid w:val="003E3E6B"/>
    <w:rsid w:val="003E4521"/>
    <w:rsid w:val="003E55DE"/>
    <w:rsid w:val="003F17D8"/>
    <w:rsid w:val="003F2251"/>
    <w:rsid w:val="003F251A"/>
    <w:rsid w:val="003F2BB7"/>
    <w:rsid w:val="003F5ADC"/>
    <w:rsid w:val="00410A79"/>
    <w:rsid w:val="004124C2"/>
    <w:rsid w:val="004139DB"/>
    <w:rsid w:val="00413B5D"/>
    <w:rsid w:val="0041554C"/>
    <w:rsid w:val="0041623E"/>
    <w:rsid w:val="0041730C"/>
    <w:rsid w:val="00417ED0"/>
    <w:rsid w:val="0042002B"/>
    <w:rsid w:val="004207A5"/>
    <w:rsid w:val="004250EC"/>
    <w:rsid w:val="004260C6"/>
    <w:rsid w:val="004269B6"/>
    <w:rsid w:val="004306E4"/>
    <w:rsid w:val="00430B26"/>
    <w:rsid w:val="0043174D"/>
    <w:rsid w:val="0043262C"/>
    <w:rsid w:val="00433AF9"/>
    <w:rsid w:val="00433E6A"/>
    <w:rsid w:val="00434AC0"/>
    <w:rsid w:val="00435CB9"/>
    <w:rsid w:val="00435E9B"/>
    <w:rsid w:val="00436181"/>
    <w:rsid w:val="00437BCD"/>
    <w:rsid w:val="004410F3"/>
    <w:rsid w:val="00443FBC"/>
    <w:rsid w:val="00447134"/>
    <w:rsid w:val="004516D6"/>
    <w:rsid w:val="00451F72"/>
    <w:rsid w:val="00454CB3"/>
    <w:rsid w:val="004557C2"/>
    <w:rsid w:val="00455964"/>
    <w:rsid w:val="0045631E"/>
    <w:rsid w:val="00460306"/>
    <w:rsid w:val="004611A9"/>
    <w:rsid w:val="00461CDB"/>
    <w:rsid w:val="00461F09"/>
    <w:rsid w:val="00462511"/>
    <w:rsid w:val="0046521A"/>
    <w:rsid w:val="00465E36"/>
    <w:rsid w:val="00466B7A"/>
    <w:rsid w:val="00466EF6"/>
    <w:rsid w:val="00467A99"/>
    <w:rsid w:val="00470DAA"/>
    <w:rsid w:val="004716D9"/>
    <w:rsid w:val="00472C2E"/>
    <w:rsid w:val="00474AB3"/>
    <w:rsid w:val="00474C6D"/>
    <w:rsid w:val="00475689"/>
    <w:rsid w:val="00475B06"/>
    <w:rsid w:val="00476614"/>
    <w:rsid w:val="00476993"/>
    <w:rsid w:val="00481AF0"/>
    <w:rsid w:val="00485808"/>
    <w:rsid w:val="00490FAA"/>
    <w:rsid w:val="004916A0"/>
    <w:rsid w:val="004920A3"/>
    <w:rsid w:val="004926BC"/>
    <w:rsid w:val="00492703"/>
    <w:rsid w:val="00493E32"/>
    <w:rsid w:val="00493FF3"/>
    <w:rsid w:val="0049554D"/>
    <w:rsid w:val="0049661F"/>
    <w:rsid w:val="0049702A"/>
    <w:rsid w:val="004A2918"/>
    <w:rsid w:val="004A401F"/>
    <w:rsid w:val="004A4F48"/>
    <w:rsid w:val="004A6AFB"/>
    <w:rsid w:val="004A6BCC"/>
    <w:rsid w:val="004A739C"/>
    <w:rsid w:val="004B0FC6"/>
    <w:rsid w:val="004B4465"/>
    <w:rsid w:val="004B573B"/>
    <w:rsid w:val="004B6F91"/>
    <w:rsid w:val="004C2D0C"/>
    <w:rsid w:val="004C4C20"/>
    <w:rsid w:val="004C52E8"/>
    <w:rsid w:val="004C6991"/>
    <w:rsid w:val="004C6C91"/>
    <w:rsid w:val="004D0A11"/>
    <w:rsid w:val="004D123B"/>
    <w:rsid w:val="004D12E3"/>
    <w:rsid w:val="004D2927"/>
    <w:rsid w:val="004D443B"/>
    <w:rsid w:val="004D5017"/>
    <w:rsid w:val="004D5620"/>
    <w:rsid w:val="004D75AA"/>
    <w:rsid w:val="004E05CB"/>
    <w:rsid w:val="004E08D9"/>
    <w:rsid w:val="004E1ADB"/>
    <w:rsid w:val="004E1C5C"/>
    <w:rsid w:val="004E3E6A"/>
    <w:rsid w:val="004E3E87"/>
    <w:rsid w:val="004E4D48"/>
    <w:rsid w:val="004E53E0"/>
    <w:rsid w:val="004E7453"/>
    <w:rsid w:val="004F3C85"/>
    <w:rsid w:val="004F7EE3"/>
    <w:rsid w:val="00500773"/>
    <w:rsid w:val="00500A52"/>
    <w:rsid w:val="00500A8E"/>
    <w:rsid w:val="005019F7"/>
    <w:rsid w:val="00504802"/>
    <w:rsid w:val="005063EF"/>
    <w:rsid w:val="0050693C"/>
    <w:rsid w:val="0051299F"/>
    <w:rsid w:val="00512C08"/>
    <w:rsid w:val="005146DF"/>
    <w:rsid w:val="005153C7"/>
    <w:rsid w:val="00520436"/>
    <w:rsid w:val="00520A78"/>
    <w:rsid w:val="00520D2F"/>
    <w:rsid w:val="00523FF4"/>
    <w:rsid w:val="00530D8C"/>
    <w:rsid w:val="00531106"/>
    <w:rsid w:val="0053569B"/>
    <w:rsid w:val="00535A73"/>
    <w:rsid w:val="00540219"/>
    <w:rsid w:val="005410A4"/>
    <w:rsid w:val="005422F3"/>
    <w:rsid w:val="005429B7"/>
    <w:rsid w:val="00545A9E"/>
    <w:rsid w:val="00547EF4"/>
    <w:rsid w:val="00551923"/>
    <w:rsid w:val="00552ED4"/>
    <w:rsid w:val="005531AE"/>
    <w:rsid w:val="00555758"/>
    <w:rsid w:val="005577C0"/>
    <w:rsid w:val="00560208"/>
    <w:rsid w:val="00560796"/>
    <w:rsid w:val="00562765"/>
    <w:rsid w:val="00563AB0"/>
    <w:rsid w:val="005652A4"/>
    <w:rsid w:val="0056649F"/>
    <w:rsid w:val="005731A6"/>
    <w:rsid w:val="0057398B"/>
    <w:rsid w:val="00573F92"/>
    <w:rsid w:val="00575DDE"/>
    <w:rsid w:val="00576275"/>
    <w:rsid w:val="0057759C"/>
    <w:rsid w:val="0058003C"/>
    <w:rsid w:val="00580FEA"/>
    <w:rsid w:val="005814DA"/>
    <w:rsid w:val="00581598"/>
    <w:rsid w:val="00583759"/>
    <w:rsid w:val="005878F3"/>
    <w:rsid w:val="00591922"/>
    <w:rsid w:val="005923B9"/>
    <w:rsid w:val="00592C09"/>
    <w:rsid w:val="00594D5A"/>
    <w:rsid w:val="00597A1F"/>
    <w:rsid w:val="005A052F"/>
    <w:rsid w:val="005A3365"/>
    <w:rsid w:val="005A3C41"/>
    <w:rsid w:val="005A4124"/>
    <w:rsid w:val="005A4126"/>
    <w:rsid w:val="005A4A9A"/>
    <w:rsid w:val="005A6FB2"/>
    <w:rsid w:val="005B0560"/>
    <w:rsid w:val="005B168B"/>
    <w:rsid w:val="005B29B9"/>
    <w:rsid w:val="005B33EC"/>
    <w:rsid w:val="005B7DDC"/>
    <w:rsid w:val="005C0096"/>
    <w:rsid w:val="005C1204"/>
    <w:rsid w:val="005C3E6E"/>
    <w:rsid w:val="005C545D"/>
    <w:rsid w:val="005C7109"/>
    <w:rsid w:val="005D1630"/>
    <w:rsid w:val="005D1674"/>
    <w:rsid w:val="005D3188"/>
    <w:rsid w:val="005D3298"/>
    <w:rsid w:val="005D3381"/>
    <w:rsid w:val="005D42A1"/>
    <w:rsid w:val="005D4F57"/>
    <w:rsid w:val="005D5E1F"/>
    <w:rsid w:val="005D7CE7"/>
    <w:rsid w:val="005E0116"/>
    <w:rsid w:val="005E2BA6"/>
    <w:rsid w:val="005E518B"/>
    <w:rsid w:val="005F0200"/>
    <w:rsid w:val="005F155C"/>
    <w:rsid w:val="005F1AAB"/>
    <w:rsid w:val="005F2438"/>
    <w:rsid w:val="005F3B70"/>
    <w:rsid w:val="005F6EFC"/>
    <w:rsid w:val="005F720E"/>
    <w:rsid w:val="005F7243"/>
    <w:rsid w:val="00600FA4"/>
    <w:rsid w:val="00603536"/>
    <w:rsid w:val="00604A26"/>
    <w:rsid w:val="00610365"/>
    <w:rsid w:val="00611CA2"/>
    <w:rsid w:val="00612BDC"/>
    <w:rsid w:val="0061360E"/>
    <w:rsid w:val="00617E05"/>
    <w:rsid w:val="00622735"/>
    <w:rsid w:val="006234FC"/>
    <w:rsid w:val="00627CD0"/>
    <w:rsid w:val="006338AF"/>
    <w:rsid w:val="006338ED"/>
    <w:rsid w:val="00633C05"/>
    <w:rsid w:val="006363B2"/>
    <w:rsid w:val="0064069D"/>
    <w:rsid w:val="006412DE"/>
    <w:rsid w:val="00643382"/>
    <w:rsid w:val="00643BB0"/>
    <w:rsid w:val="00645B52"/>
    <w:rsid w:val="006473AA"/>
    <w:rsid w:val="006525F7"/>
    <w:rsid w:val="0065428C"/>
    <w:rsid w:val="00654FD4"/>
    <w:rsid w:val="00655594"/>
    <w:rsid w:val="00656411"/>
    <w:rsid w:val="006565AD"/>
    <w:rsid w:val="00657471"/>
    <w:rsid w:val="00663CB2"/>
    <w:rsid w:val="0066561A"/>
    <w:rsid w:val="00665FEE"/>
    <w:rsid w:val="00666535"/>
    <w:rsid w:val="00670EAF"/>
    <w:rsid w:val="00671112"/>
    <w:rsid w:val="00673EB9"/>
    <w:rsid w:val="00676477"/>
    <w:rsid w:val="00682D8D"/>
    <w:rsid w:val="00683919"/>
    <w:rsid w:val="00683F2B"/>
    <w:rsid w:val="0068409D"/>
    <w:rsid w:val="00684F31"/>
    <w:rsid w:val="006869B5"/>
    <w:rsid w:val="00690497"/>
    <w:rsid w:val="00690C76"/>
    <w:rsid w:val="00691FC1"/>
    <w:rsid w:val="006926A7"/>
    <w:rsid w:val="006929C1"/>
    <w:rsid w:val="00694051"/>
    <w:rsid w:val="006A3BDB"/>
    <w:rsid w:val="006A5A13"/>
    <w:rsid w:val="006A5E45"/>
    <w:rsid w:val="006B093E"/>
    <w:rsid w:val="006B2DDD"/>
    <w:rsid w:val="006B2E3A"/>
    <w:rsid w:val="006B3200"/>
    <w:rsid w:val="006B32EB"/>
    <w:rsid w:val="006B3871"/>
    <w:rsid w:val="006B5E32"/>
    <w:rsid w:val="006B5EA8"/>
    <w:rsid w:val="006B7297"/>
    <w:rsid w:val="006B76ED"/>
    <w:rsid w:val="006B792A"/>
    <w:rsid w:val="006C0DDB"/>
    <w:rsid w:val="006C2005"/>
    <w:rsid w:val="006C2B7C"/>
    <w:rsid w:val="006C2C18"/>
    <w:rsid w:val="006C69CA"/>
    <w:rsid w:val="006D03EB"/>
    <w:rsid w:val="006D2496"/>
    <w:rsid w:val="006D377A"/>
    <w:rsid w:val="006D37C4"/>
    <w:rsid w:val="006D5D83"/>
    <w:rsid w:val="006D61FA"/>
    <w:rsid w:val="006D774A"/>
    <w:rsid w:val="006E1813"/>
    <w:rsid w:val="006E26CD"/>
    <w:rsid w:val="006E4481"/>
    <w:rsid w:val="006E459E"/>
    <w:rsid w:val="006E597D"/>
    <w:rsid w:val="006E64E4"/>
    <w:rsid w:val="006E6892"/>
    <w:rsid w:val="006F1A98"/>
    <w:rsid w:val="006F23AD"/>
    <w:rsid w:val="006F2FD0"/>
    <w:rsid w:val="006F4114"/>
    <w:rsid w:val="006F41C6"/>
    <w:rsid w:val="006F759B"/>
    <w:rsid w:val="006F7AB1"/>
    <w:rsid w:val="00700D3B"/>
    <w:rsid w:val="007016A7"/>
    <w:rsid w:val="00701A6B"/>
    <w:rsid w:val="007051D8"/>
    <w:rsid w:val="0070556B"/>
    <w:rsid w:val="00715AB3"/>
    <w:rsid w:val="00716184"/>
    <w:rsid w:val="00716B24"/>
    <w:rsid w:val="00720E2A"/>
    <w:rsid w:val="007212DE"/>
    <w:rsid w:val="00723551"/>
    <w:rsid w:val="00723CBA"/>
    <w:rsid w:val="0072753E"/>
    <w:rsid w:val="007310E7"/>
    <w:rsid w:val="007324EE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43732"/>
    <w:rsid w:val="0075063F"/>
    <w:rsid w:val="00750E79"/>
    <w:rsid w:val="00751386"/>
    <w:rsid w:val="007515ED"/>
    <w:rsid w:val="00752D1C"/>
    <w:rsid w:val="00753981"/>
    <w:rsid w:val="007575ED"/>
    <w:rsid w:val="00757795"/>
    <w:rsid w:val="00765A4D"/>
    <w:rsid w:val="00765BE5"/>
    <w:rsid w:val="00770617"/>
    <w:rsid w:val="00771BFD"/>
    <w:rsid w:val="00772258"/>
    <w:rsid w:val="00772D4D"/>
    <w:rsid w:val="0077310A"/>
    <w:rsid w:val="00774B2C"/>
    <w:rsid w:val="00780E8D"/>
    <w:rsid w:val="00784371"/>
    <w:rsid w:val="007938F5"/>
    <w:rsid w:val="00795B65"/>
    <w:rsid w:val="007974F5"/>
    <w:rsid w:val="007A18BB"/>
    <w:rsid w:val="007A191E"/>
    <w:rsid w:val="007A319A"/>
    <w:rsid w:val="007A5478"/>
    <w:rsid w:val="007A6662"/>
    <w:rsid w:val="007A74A5"/>
    <w:rsid w:val="007A79E6"/>
    <w:rsid w:val="007B043B"/>
    <w:rsid w:val="007B1822"/>
    <w:rsid w:val="007B1AD8"/>
    <w:rsid w:val="007B2036"/>
    <w:rsid w:val="007B355A"/>
    <w:rsid w:val="007B3B50"/>
    <w:rsid w:val="007B40BF"/>
    <w:rsid w:val="007B6568"/>
    <w:rsid w:val="007C1897"/>
    <w:rsid w:val="007C2987"/>
    <w:rsid w:val="007C3737"/>
    <w:rsid w:val="007C457F"/>
    <w:rsid w:val="007C4A5B"/>
    <w:rsid w:val="007C686C"/>
    <w:rsid w:val="007C6E97"/>
    <w:rsid w:val="007D26EA"/>
    <w:rsid w:val="007D6C50"/>
    <w:rsid w:val="007E46CF"/>
    <w:rsid w:val="007E4EC3"/>
    <w:rsid w:val="007E4F05"/>
    <w:rsid w:val="007E6E4C"/>
    <w:rsid w:val="007F45A2"/>
    <w:rsid w:val="00800896"/>
    <w:rsid w:val="008016CA"/>
    <w:rsid w:val="00801947"/>
    <w:rsid w:val="00801B16"/>
    <w:rsid w:val="00802A8A"/>
    <w:rsid w:val="0080379C"/>
    <w:rsid w:val="00805578"/>
    <w:rsid w:val="00806391"/>
    <w:rsid w:val="00807B5A"/>
    <w:rsid w:val="00811DB5"/>
    <w:rsid w:val="00812354"/>
    <w:rsid w:val="00814170"/>
    <w:rsid w:val="00816C6E"/>
    <w:rsid w:val="00817DB3"/>
    <w:rsid w:val="0082169A"/>
    <w:rsid w:val="008243E5"/>
    <w:rsid w:val="00824EF6"/>
    <w:rsid w:val="00826B88"/>
    <w:rsid w:val="008342D6"/>
    <w:rsid w:val="00836DC2"/>
    <w:rsid w:val="00837FDF"/>
    <w:rsid w:val="00840D8C"/>
    <w:rsid w:val="0084149B"/>
    <w:rsid w:val="00843827"/>
    <w:rsid w:val="008446C4"/>
    <w:rsid w:val="00844FDA"/>
    <w:rsid w:val="00845DBD"/>
    <w:rsid w:val="00852024"/>
    <w:rsid w:val="00852691"/>
    <w:rsid w:val="00861409"/>
    <w:rsid w:val="00861C64"/>
    <w:rsid w:val="00862FDC"/>
    <w:rsid w:val="00863424"/>
    <w:rsid w:val="00863FC2"/>
    <w:rsid w:val="008640B2"/>
    <w:rsid w:val="00872578"/>
    <w:rsid w:val="008726B3"/>
    <w:rsid w:val="0087304F"/>
    <w:rsid w:val="00873381"/>
    <w:rsid w:val="00873B57"/>
    <w:rsid w:val="00874F4B"/>
    <w:rsid w:val="00875079"/>
    <w:rsid w:val="00875A95"/>
    <w:rsid w:val="00875BE8"/>
    <w:rsid w:val="00877F0B"/>
    <w:rsid w:val="00885796"/>
    <w:rsid w:val="00887951"/>
    <w:rsid w:val="00892D1C"/>
    <w:rsid w:val="00893983"/>
    <w:rsid w:val="00893CE0"/>
    <w:rsid w:val="008A1A7C"/>
    <w:rsid w:val="008A343D"/>
    <w:rsid w:val="008A3692"/>
    <w:rsid w:val="008A78F3"/>
    <w:rsid w:val="008C038D"/>
    <w:rsid w:val="008C1F1D"/>
    <w:rsid w:val="008C21E7"/>
    <w:rsid w:val="008C2A4D"/>
    <w:rsid w:val="008C4DBC"/>
    <w:rsid w:val="008C56FC"/>
    <w:rsid w:val="008D0936"/>
    <w:rsid w:val="008D0D19"/>
    <w:rsid w:val="008D0DA5"/>
    <w:rsid w:val="008D1016"/>
    <w:rsid w:val="008D1EB1"/>
    <w:rsid w:val="008D33FB"/>
    <w:rsid w:val="008D5C0B"/>
    <w:rsid w:val="008E00D8"/>
    <w:rsid w:val="008E089E"/>
    <w:rsid w:val="008E08E1"/>
    <w:rsid w:val="008E0E65"/>
    <w:rsid w:val="008E1513"/>
    <w:rsid w:val="008E2005"/>
    <w:rsid w:val="008E2C6D"/>
    <w:rsid w:val="008E3308"/>
    <w:rsid w:val="008E397D"/>
    <w:rsid w:val="008E795E"/>
    <w:rsid w:val="008E7B41"/>
    <w:rsid w:val="008F3107"/>
    <w:rsid w:val="00902236"/>
    <w:rsid w:val="00905035"/>
    <w:rsid w:val="00911816"/>
    <w:rsid w:val="00911F79"/>
    <w:rsid w:val="0091410F"/>
    <w:rsid w:val="00915E8E"/>
    <w:rsid w:val="00916914"/>
    <w:rsid w:val="00917A5C"/>
    <w:rsid w:val="00917D01"/>
    <w:rsid w:val="00920F03"/>
    <w:rsid w:val="00921D0A"/>
    <w:rsid w:val="009221E5"/>
    <w:rsid w:val="00922432"/>
    <w:rsid w:val="009224A5"/>
    <w:rsid w:val="00924094"/>
    <w:rsid w:val="0092562B"/>
    <w:rsid w:val="00931F7E"/>
    <w:rsid w:val="00931FC0"/>
    <w:rsid w:val="0093329F"/>
    <w:rsid w:val="00934413"/>
    <w:rsid w:val="009354BA"/>
    <w:rsid w:val="0093627E"/>
    <w:rsid w:val="009374D3"/>
    <w:rsid w:val="00937A17"/>
    <w:rsid w:val="009423C9"/>
    <w:rsid w:val="009424A6"/>
    <w:rsid w:val="00942879"/>
    <w:rsid w:val="00942D3C"/>
    <w:rsid w:val="00943E0F"/>
    <w:rsid w:val="00944FD2"/>
    <w:rsid w:val="00946C24"/>
    <w:rsid w:val="00946C98"/>
    <w:rsid w:val="00947D2C"/>
    <w:rsid w:val="0095288A"/>
    <w:rsid w:val="00952E1B"/>
    <w:rsid w:val="00954E8B"/>
    <w:rsid w:val="00955E82"/>
    <w:rsid w:val="00956532"/>
    <w:rsid w:val="00957248"/>
    <w:rsid w:val="00957CB9"/>
    <w:rsid w:val="00962AFF"/>
    <w:rsid w:val="00964657"/>
    <w:rsid w:val="00964CE3"/>
    <w:rsid w:val="009657AA"/>
    <w:rsid w:val="00967782"/>
    <w:rsid w:val="009677AA"/>
    <w:rsid w:val="009679F0"/>
    <w:rsid w:val="009710A4"/>
    <w:rsid w:val="00974F25"/>
    <w:rsid w:val="00977214"/>
    <w:rsid w:val="00982916"/>
    <w:rsid w:val="00982CB4"/>
    <w:rsid w:val="00985042"/>
    <w:rsid w:val="00985B86"/>
    <w:rsid w:val="00986322"/>
    <w:rsid w:val="0099217F"/>
    <w:rsid w:val="00992835"/>
    <w:rsid w:val="00993155"/>
    <w:rsid w:val="00995204"/>
    <w:rsid w:val="00995AF8"/>
    <w:rsid w:val="00995F17"/>
    <w:rsid w:val="00997EDF"/>
    <w:rsid w:val="009A370C"/>
    <w:rsid w:val="009A443F"/>
    <w:rsid w:val="009A6514"/>
    <w:rsid w:val="009A6D1F"/>
    <w:rsid w:val="009B3133"/>
    <w:rsid w:val="009B4C3F"/>
    <w:rsid w:val="009B52B2"/>
    <w:rsid w:val="009B53D1"/>
    <w:rsid w:val="009B7330"/>
    <w:rsid w:val="009C2138"/>
    <w:rsid w:val="009C4060"/>
    <w:rsid w:val="009C5E1F"/>
    <w:rsid w:val="009C700D"/>
    <w:rsid w:val="009C725D"/>
    <w:rsid w:val="009C7C76"/>
    <w:rsid w:val="009D103E"/>
    <w:rsid w:val="009D222D"/>
    <w:rsid w:val="009D27C9"/>
    <w:rsid w:val="009D4132"/>
    <w:rsid w:val="009D44DA"/>
    <w:rsid w:val="009E4A27"/>
    <w:rsid w:val="009E6E3E"/>
    <w:rsid w:val="009E71D4"/>
    <w:rsid w:val="009F0C00"/>
    <w:rsid w:val="009F1718"/>
    <w:rsid w:val="009F1826"/>
    <w:rsid w:val="009F195B"/>
    <w:rsid w:val="009F2DCF"/>
    <w:rsid w:val="009F467A"/>
    <w:rsid w:val="009F5B98"/>
    <w:rsid w:val="009F6B6F"/>
    <w:rsid w:val="009F7AD5"/>
    <w:rsid w:val="00A03AFF"/>
    <w:rsid w:val="00A043E5"/>
    <w:rsid w:val="00A06F63"/>
    <w:rsid w:val="00A114A0"/>
    <w:rsid w:val="00A11C39"/>
    <w:rsid w:val="00A11D10"/>
    <w:rsid w:val="00A13CA7"/>
    <w:rsid w:val="00A14C79"/>
    <w:rsid w:val="00A155E3"/>
    <w:rsid w:val="00A22113"/>
    <w:rsid w:val="00A22462"/>
    <w:rsid w:val="00A227FB"/>
    <w:rsid w:val="00A22DDE"/>
    <w:rsid w:val="00A24599"/>
    <w:rsid w:val="00A25A3A"/>
    <w:rsid w:val="00A27A30"/>
    <w:rsid w:val="00A27AE9"/>
    <w:rsid w:val="00A3049B"/>
    <w:rsid w:val="00A31C40"/>
    <w:rsid w:val="00A33F1E"/>
    <w:rsid w:val="00A40595"/>
    <w:rsid w:val="00A44AD5"/>
    <w:rsid w:val="00A4774A"/>
    <w:rsid w:val="00A508C1"/>
    <w:rsid w:val="00A55FD8"/>
    <w:rsid w:val="00A57588"/>
    <w:rsid w:val="00A57D65"/>
    <w:rsid w:val="00A624A6"/>
    <w:rsid w:val="00A65515"/>
    <w:rsid w:val="00A66532"/>
    <w:rsid w:val="00A675A3"/>
    <w:rsid w:val="00A7062B"/>
    <w:rsid w:val="00A713D9"/>
    <w:rsid w:val="00A7155C"/>
    <w:rsid w:val="00A748DA"/>
    <w:rsid w:val="00A8069C"/>
    <w:rsid w:val="00A80F6C"/>
    <w:rsid w:val="00A83168"/>
    <w:rsid w:val="00A83588"/>
    <w:rsid w:val="00A83720"/>
    <w:rsid w:val="00A84287"/>
    <w:rsid w:val="00A84F0E"/>
    <w:rsid w:val="00A9111A"/>
    <w:rsid w:val="00A91E9E"/>
    <w:rsid w:val="00A924FA"/>
    <w:rsid w:val="00A92BE7"/>
    <w:rsid w:val="00A932FA"/>
    <w:rsid w:val="00A960B8"/>
    <w:rsid w:val="00A969D6"/>
    <w:rsid w:val="00AA0A17"/>
    <w:rsid w:val="00AA3106"/>
    <w:rsid w:val="00AA3D76"/>
    <w:rsid w:val="00AA4198"/>
    <w:rsid w:val="00AA641D"/>
    <w:rsid w:val="00AA6546"/>
    <w:rsid w:val="00AA6A65"/>
    <w:rsid w:val="00AA6FD1"/>
    <w:rsid w:val="00AA70AD"/>
    <w:rsid w:val="00AA761E"/>
    <w:rsid w:val="00AB188A"/>
    <w:rsid w:val="00AB3FDD"/>
    <w:rsid w:val="00AB7792"/>
    <w:rsid w:val="00AC2B8C"/>
    <w:rsid w:val="00AC6C77"/>
    <w:rsid w:val="00AD0FD8"/>
    <w:rsid w:val="00AD1D80"/>
    <w:rsid w:val="00AD1E02"/>
    <w:rsid w:val="00AD2EC9"/>
    <w:rsid w:val="00AD446B"/>
    <w:rsid w:val="00AD454C"/>
    <w:rsid w:val="00AD55F6"/>
    <w:rsid w:val="00AD7349"/>
    <w:rsid w:val="00AE1F76"/>
    <w:rsid w:val="00AE1F7A"/>
    <w:rsid w:val="00AE1FDE"/>
    <w:rsid w:val="00AE2418"/>
    <w:rsid w:val="00AE2D41"/>
    <w:rsid w:val="00AE3BC4"/>
    <w:rsid w:val="00AE4CD2"/>
    <w:rsid w:val="00AE6248"/>
    <w:rsid w:val="00AE66EA"/>
    <w:rsid w:val="00AE7299"/>
    <w:rsid w:val="00AE7359"/>
    <w:rsid w:val="00AE7813"/>
    <w:rsid w:val="00AF2D2D"/>
    <w:rsid w:val="00AF335D"/>
    <w:rsid w:val="00AF677D"/>
    <w:rsid w:val="00AF7456"/>
    <w:rsid w:val="00B03AB3"/>
    <w:rsid w:val="00B054DB"/>
    <w:rsid w:val="00B062BE"/>
    <w:rsid w:val="00B073E4"/>
    <w:rsid w:val="00B07711"/>
    <w:rsid w:val="00B079A3"/>
    <w:rsid w:val="00B1345A"/>
    <w:rsid w:val="00B17C9C"/>
    <w:rsid w:val="00B26914"/>
    <w:rsid w:val="00B30FFE"/>
    <w:rsid w:val="00B35912"/>
    <w:rsid w:val="00B378DB"/>
    <w:rsid w:val="00B404EE"/>
    <w:rsid w:val="00B442FA"/>
    <w:rsid w:val="00B447C4"/>
    <w:rsid w:val="00B45C8D"/>
    <w:rsid w:val="00B475F1"/>
    <w:rsid w:val="00B47768"/>
    <w:rsid w:val="00B50696"/>
    <w:rsid w:val="00B510B4"/>
    <w:rsid w:val="00B51E35"/>
    <w:rsid w:val="00B52867"/>
    <w:rsid w:val="00B52ABE"/>
    <w:rsid w:val="00B53EF4"/>
    <w:rsid w:val="00B61493"/>
    <w:rsid w:val="00B630FC"/>
    <w:rsid w:val="00B647ED"/>
    <w:rsid w:val="00B6614D"/>
    <w:rsid w:val="00B66AC7"/>
    <w:rsid w:val="00B66C4C"/>
    <w:rsid w:val="00B714B8"/>
    <w:rsid w:val="00B754D1"/>
    <w:rsid w:val="00B756C2"/>
    <w:rsid w:val="00B75FB1"/>
    <w:rsid w:val="00B76135"/>
    <w:rsid w:val="00B77ECC"/>
    <w:rsid w:val="00B8055A"/>
    <w:rsid w:val="00B80DD5"/>
    <w:rsid w:val="00B81F7C"/>
    <w:rsid w:val="00B83CAE"/>
    <w:rsid w:val="00B849B2"/>
    <w:rsid w:val="00B9302F"/>
    <w:rsid w:val="00B96899"/>
    <w:rsid w:val="00B96F3B"/>
    <w:rsid w:val="00B97133"/>
    <w:rsid w:val="00BA1413"/>
    <w:rsid w:val="00BA18EF"/>
    <w:rsid w:val="00BA1918"/>
    <w:rsid w:val="00BA30A2"/>
    <w:rsid w:val="00BA4D20"/>
    <w:rsid w:val="00BA6E4C"/>
    <w:rsid w:val="00BB23E7"/>
    <w:rsid w:val="00BB5FBA"/>
    <w:rsid w:val="00BC02B7"/>
    <w:rsid w:val="00BC0886"/>
    <w:rsid w:val="00BC0EA0"/>
    <w:rsid w:val="00BC37F4"/>
    <w:rsid w:val="00BC67C1"/>
    <w:rsid w:val="00BC72D8"/>
    <w:rsid w:val="00BC75AF"/>
    <w:rsid w:val="00BD1778"/>
    <w:rsid w:val="00BD3025"/>
    <w:rsid w:val="00BD31D4"/>
    <w:rsid w:val="00BD3E53"/>
    <w:rsid w:val="00BD7412"/>
    <w:rsid w:val="00BE5681"/>
    <w:rsid w:val="00BE5AB7"/>
    <w:rsid w:val="00BF24BF"/>
    <w:rsid w:val="00BF2FF2"/>
    <w:rsid w:val="00BF3073"/>
    <w:rsid w:val="00BF31C3"/>
    <w:rsid w:val="00BF36A7"/>
    <w:rsid w:val="00BF5FA4"/>
    <w:rsid w:val="00C02F2E"/>
    <w:rsid w:val="00C039D3"/>
    <w:rsid w:val="00C03C64"/>
    <w:rsid w:val="00C04734"/>
    <w:rsid w:val="00C0509B"/>
    <w:rsid w:val="00C1035A"/>
    <w:rsid w:val="00C10674"/>
    <w:rsid w:val="00C14284"/>
    <w:rsid w:val="00C14B01"/>
    <w:rsid w:val="00C15644"/>
    <w:rsid w:val="00C15853"/>
    <w:rsid w:val="00C162C7"/>
    <w:rsid w:val="00C16F1F"/>
    <w:rsid w:val="00C20E49"/>
    <w:rsid w:val="00C2474D"/>
    <w:rsid w:val="00C2525E"/>
    <w:rsid w:val="00C279D2"/>
    <w:rsid w:val="00C3004D"/>
    <w:rsid w:val="00C32908"/>
    <w:rsid w:val="00C32F40"/>
    <w:rsid w:val="00C3326E"/>
    <w:rsid w:val="00C41428"/>
    <w:rsid w:val="00C42C9B"/>
    <w:rsid w:val="00C446FB"/>
    <w:rsid w:val="00C47B56"/>
    <w:rsid w:val="00C5174B"/>
    <w:rsid w:val="00C51975"/>
    <w:rsid w:val="00C51BC1"/>
    <w:rsid w:val="00C555C6"/>
    <w:rsid w:val="00C5613F"/>
    <w:rsid w:val="00C56BA7"/>
    <w:rsid w:val="00C573E8"/>
    <w:rsid w:val="00C606CC"/>
    <w:rsid w:val="00C617CA"/>
    <w:rsid w:val="00C61CD0"/>
    <w:rsid w:val="00C61E70"/>
    <w:rsid w:val="00C62C47"/>
    <w:rsid w:val="00C67591"/>
    <w:rsid w:val="00C67A7B"/>
    <w:rsid w:val="00C70137"/>
    <w:rsid w:val="00C71450"/>
    <w:rsid w:val="00C71F0C"/>
    <w:rsid w:val="00C73215"/>
    <w:rsid w:val="00C748E0"/>
    <w:rsid w:val="00C74C89"/>
    <w:rsid w:val="00C828C0"/>
    <w:rsid w:val="00C84F30"/>
    <w:rsid w:val="00C84FF5"/>
    <w:rsid w:val="00C9125D"/>
    <w:rsid w:val="00C920D8"/>
    <w:rsid w:val="00C923ED"/>
    <w:rsid w:val="00C9452E"/>
    <w:rsid w:val="00C96C9F"/>
    <w:rsid w:val="00C9793F"/>
    <w:rsid w:val="00CA1A29"/>
    <w:rsid w:val="00CA3A04"/>
    <w:rsid w:val="00CA6F0A"/>
    <w:rsid w:val="00CA7E78"/>
    <w:rsid w:val="00CB20BD"/>
    <w:rsid w:val="00CB3262"/>
    <w:rsid w:val="00CB5336"/>
    <w:rsid w:val="00CB6018"/>
    <w:rsid w:val="00CB6D8E"/>
    <w:rsid w:val="00CB704B"/>
    <w:rsid w:val="00CC0E20"/>
    <w:rsid w:val="00CC2CEA"/>
    <w:rsid w:val="00CC4461"/>
    <w:rsid w:val="00CC57BF"/>
    <w:rsid w:val="00CC5ADD"/>
    <w:rsid w:val="00CC7011"/>
    <w:rsid w:val="00CD0257"/>
    <w:rsid w:val="00CD2140"/>
    <w:rsid w:val="00CD2BD8"/>
    <w:rsid w:val="00CD5EEE"/>
    <w:rsid w:val="00CE24C6"/>
    <w:rsid w:val="00CE281A"/>
    <w:rsid w:val="00CE3345"/>
    <w:rsid w:val="00CE4B2D"/>
    <w:rsid w:val="00CE4DCE"/>
    <w:rsid w:val="00CE6065"/>
    <w:rsid w:val="00CE7AB0"/>
    <w:rsid w:val="00CE7B73"/>
    <w:rsid w:val="00CF0FFD"/>
    <w:rsid w:val="00CF3314"/>
    <w:rsid w:val="00CF51FA"/>
    <w:rsid w:val="00CF5ECD"/>
    <w:rsid w:val="00CF7F7F"/>
    <w:rsid w:val="00D004D7"/>
    <w:rsid w:val="00D00FB5"/>
    <w:rsid w:val="00D04FA8"/>
    <w:rsid w:val="00D0575E"/>
    <w:rsid w:val="00D05E31"/>
    <w:rsid w:val="00D064BC"/>
    <w:rsid w:val="00D113DF"/>
    <w:rsid w:val="00D128AE"/>
    <w:rsid w:val="00D14F65"/>
    <w:rsid w:val="00D17F1D"/>
    <w:rsid w:val="00D215CC"/>
    <w:rsid w:val="00D24384"/>
    <w:rsid w:val="00D25B56"/>
    <w:rsid w:val="00D26D76"/>
    <w:rsid w:val="00D37E6A"/>
    <w:rsid w:val="00D409FB"/>
    <w:rsid w:val="00D43DB3"/>
    <w:rsid w:val="00D45297"/>
    <w:rsid w:val="00D47A18"/>
    <w:rsid w:val="00D51334"/>
    <w:rsid w:val="00D521A1"/>
    <w:rsid w:val="00D53374"/>
    <w:rsid w:val="00D56746"/>
    <w:rsid w:val="00D60AAB"/>
    <w:rsid w:val="00D60BDA"/>
    <w:rsid w:val="00D6585C"/>
    <w:rsid w:val="00D6617C"/>
    <w:rsid w:val="00D7131C"/>
    <w:rsid w:val="00D74775"/>
    <w:rsid w:val="00D754A0"/>
    <w:rsid w:val="00D755D7"/>
    <w:rsid w:val="00D7653D"/>
    <w:rsid w:val="00D8007A"/>
    <w:rsid w:val="00D80AA4"/>
    <w:rsid w:val="00D83524"/>
    <w:rsid w:val="00D84CF3"/>
    <w:rsid w:val="00D859E6"/>
    <w:rsid w:val="00D86DE9"/>
    <w:rsid w:val="00D87DD9"/>
    <w:rsid w:val="00D93198"/>
    <w:rsid w:val="00D93289"/>
    <w:rsid w:val="00D958B9"/>
    <w:rsid w:val="00D96265"/>
    <w:rsid w:val="00D971EF"/>
    <w:rsid w:val="00D97D91"/>
    <w:rsid w:val="00DA046C"/>
    <w:rsid w:val="00DA47BD"/>
    <w:rsid w:val="00DA4BCF"/>
    <w:rsid w:val="00DA52BB"/>
    <w:rsid w:val="00DA6698"/>
    <w:rsid w:val="00DA7AE3"/>
    <w:rsid w:val="00DB1942"/>
    <w:rsid w:val="00DB5DC4"/>
    <w:rsid w:val="00DB79D2"/>
    <w:rsid w:val="00DC0575"/>
    <w:rsid w:val="00DC10BC"/>
    <w:rsid w:val="00DC345E"/>
    <w:rsid w:val="00DC4A5E"/>
    <w:rsid w:val="00DC5F5B"/>
    <w:rsid w:val="00DC6546"/>
    <w:rsid w:val="00DC6931"/>
    <w:rsid w:val="00DD1510"/>
    <w:rsid w:val="00DD19AE"/>
    <w:rsid w:val="00DD1AB2"/>
    <w:rsid w:val="00DD4804"/>
    <w:rsid w:val="00DD5BA3"/>
    <w:rsid w:val="00DE0229"/>
    <w:rsid w:val="00DE0A7D"/>
    <w:rsid w:val="00DE157D"/>
    <w:rsid w:val="00DE1B1B"/>
    <w:rsid w:val="00DE1E5D"/>
    <w:rsid w:val="00DE31B1"/>
    <w:rsid w:val="00DE3283"/>
    <w:rsid w:val="00DE509E"/>
    <w:rsid w:val="00DE7155"/>
    <w:rsid w:val="00DF7BA7"/>
    <w:rsid w:val="00E0163F"/>
    <w:rsid w:val="00E01793"/>
    <w:rsid w:val="00E01D45"/>
    <w:rsid w:val="00E030A2"/>
    <w:rsid w:val="00E06B8B"/>
    <w:rsid w:val="00E07A32"/>
    <w:rsid w:val="00E1035E"/>
    <w:rsid w:val="00E11BA2"/>
    <w:rsid w:val="00E142A0"/>
    <w:rsid w:val="00E151DB"/>
    <w:rsid w:val="00E17176"/>
    <w:rsid w:val="00E174F4"/>
    <w:rsid w:val="00E20962"/>
    <w:rsid w:val="00E20977"/>
    <w:rsid w:val="00E216F0"/>
    <w:rsid w:val="00E2366A"/>
    <w:rsid w:val="00E26FB1"/>
    <w:rsid w:val="00E26FF6"/>
    <w:rsid w:val="00E304E7"/>
    <w:rsid w:val="00E337AC"/>
    <w:rsid w:val="00E34074"/>
    <w:rsid w:val="00E34289"/>
    <w:rsid w:val="00E373A5"/>
    <w:rsid w:val="00E37DEF"/>
    <w:rsid w:val="00E40582"/>
    <w:rsid w:val="00E4247F"/>
    <w:rsid w:val="00E42E49"/>
    <w:rsid w:val="00E4377B"/>
    <w:rsid w:val="00E43D0F"/>
    <w:rsid w:val="00E448D7"/>
    <w:rsid w:val="00E458AB"/>
    <w:rsid w:val="00E50E95"/>
    <w:rsid w:val="00E5274C"/>
    <w:rsid w:val="00E563AE"/>
    <w:rsid w:val="00E605A8"/>
    <w:rsid w:val="00E63A43"/>
    <w:rsid w:val="00E63E80"/>
    <w:rsid w:val="00E64133"/>
    <w:rsid w:val="00E65506"/>
    <w:rsid w:val="00E665FF"/>
    <w:rsid w:val="00E67247"/>
    <w:rsid w:val="00E72812"/>
    <w:rsid w:val="00E72D52"/>
    <w:rsid w:val="00E7341A"/>
    <w:rsid w:val="00E7438C"/>
    <w:rsid w:val="00E755C0"/>
    <w:rsid w:val="00E760F4"/>
    <w:rsid w:val="00E76CEF"/>
    <w:rsid w:val="00E82C7E"/>
    <w:rsid w:val="00E835A4"/>
    <w:rsid w:val="00E837F5"/>
    <w:rsid w:val="00E85569"/>
    <w:rsid w:val="00E86537"/>
    <w:rsid w:val="00E86BCC"/>
    <w:rsid w:val="00E87341"/>
    <w:rsid w:val="00E875E4"/>
    <w:rsid w:val="00E91697"/>
    <w:rsid w:val="00E91729"/>
    <w:rsid w:val="00E918E0"/>
    <w:rsid w:val="00E94099"/>
    <w:rsid w:val="00E94119"/>
    <w:rsid w:val="00E953FB"/>
    <w:rsid w:val="00EA0212"/>
    <w:rsid w:val="00EA0B82"/>
    <w:rsid w:val="00EA2BAA"/>
    <w:rsid w:val="00EA2FDD"/>
    <w:rsid w:val="00EA42B4"/>
    <w:rsid w:val="00EA534B"/>
    <w:rsid w:val="00EA7339"/>
    <w:rsid w:val="00EA78A9"/>
    <w:rsid w:val="00EA7CCE"/>
    <w:rsid w:val="00EB2AA6"/>
    <w:rsid w:val="00EB4168"/>
    <w:rsid w:val="00EB41D0"/>
    <w:rsid w:val="00EB58AB"/>
    <w:rsid w:val="00EB6AFE"/>
    <w:rsid w:val="00EB705F"/>
    <w:rsid w:val="00EB7A05"/>
    <w:rsid w:val="00EC2204"/>
    <w:rsid w:val="00EC30C7"/>
    <w:rsid w:val="00EC32E7"/>
    <w:rsid w:val="00EC513F"/>
    <w:rsid w:val="00ED1423"/>
    <w:rsid w:val="00ED14F3"/>
    <w:rsid w:val="00ED1B0C"/>
    <w:rsid w:val="00ED54FE"/>
    <w:rsid w:val="00ED5B6A"/>
    <w:rsid w:val="00ED6469"/>
    <w:rsid w:val="00EE0335"/>
    <w:rsid w:val="00EE1399"/>
    <w:rsid w:val="00EE21D8"/>
    <w:rsid w:val="00EE4C21"/>
    <w:rsid w:val="00EF227B"/>
    <w:rsid w:val="00EF4557"/>
    <w:rsid w:val="00EF4B2E"/>
    <w:rsid w:val="00EF6BF7"/>
    <w:rsid w:val="00F0277B"/>
    <w:rsid w:val="00F0505E"/>
    <w:rsid w:val="00F074B1"/>
    <w:rsid w:val="00F07E92"/>
    <w:rsid w:val="00F1072E"/>
    <w:rsid w:val="00F117FD"/>
    <w:rsid w:val="00F1250E"/>
    <w:rsid w:val="00F14DE1"/>
    <w:rsid w:val="00F16AAE"/>
    <w:rsid w:val="00F20015"/>
    <w:rsid w:val="00F20619"/>
    <w:rsid w:val="00F218B0"/>
    <w:rsid w:val="00F21E9D"/>
    <w:rsid w:val="00F24C53"/>
    <w:rsid w:val="00F26843"/>
    <w:rsid w:val="00F27680"/>
    <w:rsid w:val="00F31221"/>
    <w:rsid w:val="00F32186"/>
    <w:rsid w:val="00F4008A"/>
    <w:rsid w:val="00F41356"/>
    <w:rsid w:val="00F41866"/>
    <w:rsid w:val="00F50726"/>
    <w:rsid w:val="00F50727"/>
    <w:rsid w:val="00F50DCA"/>
    <w:rsid w:val="00F52742"/>
    <w:rsid w:val="00F5283D"/>
    <w:rsid w:val="00F52FAE"/>
    <w:rsid w:val="00F5398A"/>
    <w:rsid w:val="00F620D0"/>
    <w:rsid w:val="00F62EC8"/>
    <w:rsid w:val="00F64466"/>
    <w:rsid w:val="00F65EAA"/>
    <w:rsid w:val="00F70281"/>
    <w:rsid w:val="00F719AF"/>
    <w:rsid w:val="00F724BE"/>
    <w:rsid w:val="00F72601"/>
    <w:rsid w:val="00F73615"/>
    <w:rsid w:val="00F74192"/>
    <w:rsid w:val="00F76590"/>
    <w:rsid w:val="00F765E2"/>
    <w:rsid w:val="00F81211"/>
    <w:rsid w:val="00F81A98"/>
    <w:rsid w:val="00F83445"/>
    <w:rsid w:val="00F83FF6"/>
    <w:rsid w:val="00F86053"/>
    <w:rsid w:val="00F87185"/>
    <w:rsid w:val="00F91714"/>
    <w:rsid w:val="00F95C76"/>
    <w:rsid w:val="00F9759F"/>
    <w:rsid w:val="00FA1178"/>
    <w:rsid w:val="00FA1DC6"/>
    <w:rsid w:val="00FA1E98"/>
    <w:rsid w:val="00FA2EE8"/>
    <w:rsid w:val="00FA37B5"/>
    <w:rsid w:val="00FA391B"/>
    <w:rsid w:val="00FA7E07"/>
    <w:rsid w:val="00FB0C55"/>
    <w:rsid w:val="00FB2A96"/>
    <w:rsid w:val="00FB4F35"/>
    <w:rsid w:val="00FB62FB"/>
    <w:rsid w:val="00FC0775"/>
    <w:rsid w:val="00FD1413"/>
    <w:rsid w:val="00FD30E3"/>
    <w:rsid w:val="00FD3888"/>
    <w:rsid w:val="00FD3FCA"/>
    <w:rsid w:val="00FD659D"/>
    <w:rsid w:val="00FD6CBC"/>
    <w:rsid w:val="00FD7F77"/>
    <w:rsid w:val="00FE0582"/>
    <w:rsid w:val="00FE1089"/>
    <w:rsid w:val="00FE1104"/>
    <w:rsid w:val="00FE2C75"/>
    <w:rsid w:val="00FE4B80"/>
    <w:rsid w:val="00FE4CF1"/>
    <w:rsid w:val="00FE4FE7"/>
    <w:rsid w:val="00FE5052"/>
    <w:rsid w:val="00FF0412"/>
    <w:rsid w:val="00FF0A4B"/>
    <w:rsid w:val="00FF2A85"/>
    <w:rsid w:val="00FF42A7"/>
    <w:rsid w:val="00FF4A84"/>
    <w:rsid w:val="00FF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437"/>
    <o:shapelayout v:ext="edit">
      <o:idmap v:ext="edit" data="1,3,4,5"/>
    </o:shapelayout>
  </w:shapeDefaults>
  <w:decimalSymbol w:val=","/>
  <w:listSeparator w:val=";"/>
  <w14:docId w14:val="32D9D3E4"/>
  <w15:docId w15:val="{038D14FB-5637-4554-A702-12316A27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EB6AF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Document Map"/>
    <w:basedOn w:val="a"/>
    <w:link w:val="af0"/>
    <w:uiPriority w:val="99"/>
    <w:semiHidden/>
    <w:unhideWhenUsed/>
    <w:rsid w:val="00690C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690C7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d"/>
    <w:uiPriority w:val="59"/>
    <w:rsid w:val="008C56FC"/>
    <w:pPr>
      <w:spacing w:before="0" w:beforeAutospacing="0" w:after="0" w:afterAutospacing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7C686C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d"/>
    <w:uiPriority w:val="39"/>
    <w:rsid w:val="003E3E6B"/>
    <w:pPr>
      <w:spacing w:before="0" w:beforeAutospacing="0" w:after="0" w:afterAutospacing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2DD3-5846-423F-AEA7-B5E3496B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28</Pages>
  <Words>3737</Words>
  <Characters>21305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50</cp:revision>
  <cp:lastPrinted>2020-10-01T11:39:00Z</cp:lastPrinted>
  <dcterms:created xsi:type="dcterms:W3CDTF">2018-08-01T11:09:00Z</dcterms:created>
  <dcterms:modified xsi:type="dcterms:W3CDTF">2025-01-15T12:05:00Z</dcterms:modified>
</cp:coreProperties>
</file>